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7987" w:rsidRPr="002F66CA" w:rsidRDefault="00447987" w:rsidP="00495AF1">
      <w:pPr>
        <w:spacing w:line="240" w:lineRule="auto"/>
        <w:rPr>
          <w:rFonts w:ascii="Arial" w:hAnsi="Arial" w:cs="Arial"/>
          <w:sz w:val="20"/>
          <w:szCs w:val="20"/>
        </w:rPr>
      </w:pPr>
    </w:p>
    <w:p w:rsidR="00447987" w:rsidRPr="002F66CA" w:rsidRDefault="00447987" w:rsidP="00495AF1">
      <w:pPr>
        <w:spacing w:line="240" w:lineRule="auto"/>
        <w:rPr>
          <w:rFonts w:ascii="Arial" w:hAnsi="Arial" w:cs="Arial"/>
          <w:sz w:val="20"/>
          <w:szCs w:val="20"/>
        </w:rPr>
      </w:pPr>
    </w:p>
    <w:p w:rsidR="00447987" w:rsidRPr="002F66CA" w:rsidRDefault="00447987" w:rsidP="00495AF1">
      <w:pPr>
        <w:spacing w:line="240" w:lineRule="auto"/>
        <w:rPr>
          <w:rFonts w:ascii="Arial" w:hAnsi="Arial" w:cs="Arial"/>
          <w:sz w:val="20"/>
          <w:szCs w:val="20"/>
        </w:rPr>
      </w:pPr>
    </w:p>
    <w:p w:rsidR="00447987" w:rsidRPr="002F66CA" w:rsidRDefault="00447987" w:rsidP="00AC5A77">
      <w:pPr>
        <w:spacing w:line="240" w:lineRule="auto"/>
        <w:ind w:firstLineChars="200" w:firstLine="31680"/>
        <w:jc w:val="center"/>
        <w:rPr>
          <w:rFonts w:ascii="Arial" w:hAnsi="Arial" w:cs="Arial"/>
          <w:sz w:val="20"/>
          <w:szCs w:val="20"/>
        </w:rPr>
      </w:pPr>
    </w:p>
    <w:p w:rsidR="00447987" w:rsidRPr="002F66CA" w:rsidRDefault="00447987" w:rsidP="00AC5A77">
      <w:pPr>
        <w:spacing w:line="240" w:lineRule="auto"/>
        <w:ind w:firstLineChars="200" w:firstLine="31680"/>
        <w:rPr>
          <w:rFonts w:ascii="Arial" w:hAnsi="Arial" w:cs="Arial"/>
          <w:sz w:val="20"/>
          <w:szCs w:val="20"/>
        </w:rPr>
      </w:pPr>
    </w:p>
    <w:p w:rsidR="00447987" w:rsidRPr="002F66CA" w:rsidRDefault="00447987" w:rsidP="00AC5A77">
      <w:pPr>
        <w:spacing w:line="240" w:lineRule="auto"/>
        <w:ind w:firstLineChars="250" w:firstLine="31680"/>
        <w:jc w:val="center"/>
        <w:rPr>
          <w:rFonts w:ascii="Arial" w:hAnsi="Arial" w:cs="Arial"/>
          <w:sz w:val="20"/>
          <w:szCs w:val="20"/>
        </w:rPr>
      </w:pPr>
      <w:r w:rsidRPr="005A09F2">
        <w:rPr>
          <w:rFonts w:ascii="Arial" w:hAnsi="Arial" w:cs="Arial"/>
          <w:noProof/>
          <w:sz w:val="20"/>
          <w:szCs w:val="20"/>
          <w:lang w:val="ru-RU" w:eastAsia="ru-RU"/>
        </w:rPr>
        <w:pict>
          <v:shape id="image1.png" o:spid="_x0000_i1026" type="#_x0000_t75" alt="юя" style="width:295.5pt;height:100.5pt;visibility:visible">
            <v:imagedata r:id="rId7" o:title=""/>
          </v:shape>
        </w:pict>
      </w:r>
    </w:p>
    <w:p w:rsidR="00447987" w:rsidRPr="002F66CA" w:rsidRDefault="00447987" w:rsidP="00AC5A77">
      <w:pPr>
        <w:tabs>
          <w:tab w:val="left" w:pos="8637"/>
        </w:tabs>
        <w:spacing w:line="240" w:lineRule="auto"/>
        <w:ind w:firstLineChars="250" w:firstLine="31680"/>
        <w:jc w:val="center"/>
        <w:rPr>
          <w:rFonts w:ascii="Arial" w:hAnsi="Arial" w:cs="Arial"/>
          <w:sz w:val="20"/>
          <w:szCs w:val="20"/>
        </w:rPr>
      </w:pPr>
    </w:p>
    <w:p w:rsidR="00447987" w:rsidRPr="0089296E" w:rsidRDefault="00447987" w:rsidP="00495AF1">
      <w:pPr>
        <w:spacing w:line="240" w:lineRule="auto"/>
        <w:jc w:val="center"/>
        <w:rPr>
          <w:rFonts w:ascii="Arial" w:hAnsi="Arial" w:cs="Arial"/>
          <w:b/>
          <w:sz w:val="44"/>
          <w:szCs w:val="44"/>
        </w:rPr>
      </w:pPr>
      <w:r w:rsidRPr="0089296E">
        <w:rPr>
          <w:rFonts w:ascii="Arial" w:hAnsi="Arial" w:cs="Arial"/>
          <w:b/>
          <w:sz w:val="44"/>
          <w:szCs w:val="44"/>
        </w:rPr>
        <w:t>Посібник з експлуатації</w:t>
      </w:r>
      <w:r>
        <w:rPr>
          <w:rFonts w:ascii="Arial" w:hAnsi="Arial" w:cs="Arial"/>
          <w:b/>
          <w:sz w:val="44"/>
          <w:szCs w:val="44"/>
        </w:rPr>
        <w:t xml:space="preserve"> </w:t>
      </w:r>
    </w:p>
    <w:p w:rsidR="00447987" w:rsidRPr="002F66CA" w:rsidRDefault="00447987" w:rsidP="00495AF1">
      <w:pPr>
        <w:spacing w:line="240" w:lineRule="auto"/>
        <w:jc w:val="center"/>
        <w:rPr>
          <w:rFonts w:ascii="Arial" w:hAnsi="Arial" w:cs="Arial"/>
          <w:sz w:val="20"/>
          <w:szCs w:val="20"/>
        </w:rPr>
      </w:pPr>
    </w:p>
    <w:p w:rsidR="00447987" w:rsidRPr="002F66CA" w:rsidRDefault="00447987" w:rsidP="00495AF1">
      <w:pPr>
        <w:spacing w:line="240" w:lineRule="auto"/>
        <w:jc w:val="center"/>
        <w:rPr>
          <w:rFonts w:ascii="Arial" w:hAnsi="Arial" w:cs="Arial"/>
          <w:sz w:val="20"/>
          <w:szCs w:val="20"/>
        </w:rPr>
      </w:pPr>
    </w:p>
    <w:p w:rsidR="00447987" w:rsidRPr="002F66CA" w:rsidRDefault="00447987" w:rsidP="00495AF1">
      <w:pPr>
        <w:spacing w:line="240" w:lineRule="auto"/>
        <w:jc w:val="center"/>
        <w:rPr>
          <w:rFonts w:ascii="Arial" w:hAnsi="Arial" w:cs="Arial"/>
          <w:sz w:val="20"/>
          <w:szCs w:val="20"/>
        </w:rPr>
      </w:pPr>
    </w:p>
    <w:p w:rsidR="00447987" w:rsidRPr="002F66CA" w:rsidRDefault="00447987" w:rsidP="00495AF1">
      <w:pPr>
        <w:spacing w:line="240" w:lineRule="auto"/>
        <w:jc w:val="center"/>
        <w:rPr>
          <w:rFonts w:ascii="Arial" w:hAnsi="Arial" w:cs="Arial"/>
          <w:sz w:val="20"/>
          <w:szCs w:val="20"/>
        </w:rPr>
      </w:pPr>
    </w:p>
    <w:p w:rsidR="00447987" w:rsidRPr="002F66CA" w:rsidRDefault="00447987" w:rsidP="00495AF1">
      <w:pPr>
        <w:spacing w:line="240" w:lineRule="auto"/>
        <w:jc w:val="center"/>
        <w:rPr>
          <w:rFonts w:ascii="Arial" w:hAnsi="Arial" w:cs="Arial"/>
          <w:sz w:val="28"/>
          <w:szCs w:val="28"/>
        </w:rPr>
      </w:pPr>
      <w:r w:rsidRPr="002F66CA">
        <w:rPr>
          <w:rFonts w:ascii="Arial" w:hAnsi="Arial" w:cs="Arial"/>
          <w:sz w:val="28"/>
          <w:szCs w:val="28"/>
        </w:rPr>
        <w:t>Вбудована газова/індукційна варильна поверхня</w:t>
      </w:r>
    </w:p>
    <w:p w:rsidR="00447987" w:rsidRPr="002F66CA" w:rsidRDefault="00447987" w:rsidP="00495AF1">
      <w:pPr>
        <w:spacing w:line="240" w:lineRule="auto"/>
        <w:jc w:val="center"/>
        <w:rPr>
          <w:rFonts w:ascii="Arial" w:hAnsi="Arial" w:cs="Arial"/>
          <w:sz w:val="20"/>
          <w:szCs w:val="20"/>
        </w:rPr>
      </w:pPr>
    </w:p>
    <w:p w:rsidR="00447987" w:rsidRPr="00AC5A77" w:rsidRDefault="00447987" w:rsidP="00495AF1">
      <w:pPr>
        <w:spacing w:line="240" w:lineRule="auto"/>
        <w:jc w:val="center"/>
        <w:rPr>
          <w:rFonts w:ascii="Arial" w:hAnsi="Arial" w:cs="Arial"/>
          <w:b/>
          <w:bCs/>
          <w:sz w:val="24"/>
          <w:lang w:val="en-US"/>
        </w:rPr>
      </w:pPr>
      <w:r w:rsidRPr="002F66CA">
        <w:rPr>
          <w:rFonts w:ascii="Arial" w:hAnsi="Arial" w:cs="Arial"/>
          <w:b/>
          <w:bCs/>
          <w:sz w:val="24"/>
        </w:rPr>
        <w:t xml:space="preserve">Модель: </w:t>
      </w:r>
    </w:p>
    <w:p w:rsidR="00447987" w:rsidRPr="002F66CA" w:rsidRDefault="00447987" w:rsidP="00495AF1">
      <w:pPr>
        <w:spacing w:line="240" w:lineRule="auto"/>
        <w:jc w:val="center"/>
        <w:rPr>
          <w:rFonts w:ascii="Arial" w:hAnsi="Arial" w:cs="Arial"/>
          <w:sz w:val="24"/>
        </w:rPr>
      </w:pPr>
      <w:r w:rsidRPr="002F66CA">
        <w:rPr>
          <w:rFonts w:ascii="Arial" w:hAnsi="Arial" w:cs="Arial"/>
          <w:sz w:val="24"/>
        </w:rPr>
        <w:t>HG622 B9G RCS I (BK)</w:t>
      </w:r>
    </w:p>
    <w:p w:rsidR="00447987" w:rsidRPr="002F66CA" w:rsidRDefault="00447987" w:rsidP="00495AF1">
      <w:pPr>
        <w:spacing w:line="240" w:lineRule="auto"/>
        <w:jc w:val="center"/>
        <w:rPr>
          <w:rFonts w:ascii="Arial" w:hAnsi="Arial" w:cs="Arial"/>
          <w:sz w:val="24"/>
        </w:rPr>
      </w:pPr>
      <w:r w:rsidRPr="002F66CA">
        <w:rPr>
          <w:rFonts w:ascii="Arial" w:hAnsi="Arial" w:cs="Arial"/>
          <w:sz w:val="24"/>
        </w:rPr>
        <w:t>HG622 B9G CS FI (BK)</w:t>
      </w:r>
    </w:p>
    <w:p w:rsidR="00447987" w:rsidRPr="002F66CA" w:rsidRDefault="00447987" w:rsidP="00495AF1">
      <w:pPr>
        <w:spacing w:line="240" w:lineRule="auto"/>
        <w:rPr>
          <w:rFonts w:ascii="Arial" w:hAnsi="Arial" w:cs="Arial"/>
          <w:sz w:val="20"/>
          <w:szCs w:val="20"/>
        </w:rPr>
      </w:pPr>
    </w:p>
    <w:p w:rsidR="00447987" w:rsidRPr="002F66CA" w:rsidRDefault="00447987" w:rsidP="00495AF1">
      <w:pPr>
        <w:spacing w:line="240" w:lineRule="auto"/>
        <w:rPr>
          <w:rFonts w:ascii="Arial" w:hAnsi="Arial" w:cs="Arial"/>
          <w:sz w:val="20"/>
          <w:szCs w:val="20"/>
        </w:rPr>
      </w:pPr>
    </w:p>
    <w:p w:rsidR="00447987" w:rsidRPr="002F66CA" w:rsidRDefault="00447987" w:rsidP="00495AF1">
      <w:pPr>
        <w:spacing w:line="240" w:lineRule="auto"/>
        <w:rPr>
          <w:rFonts w:ascii="Arial" w:hAnsi="Arial" w:cs="Arial"/>
          <w:sz w:val="20"/>
          <w:szCs w:val="20"/>
        </w:rPr>
      </w:pPr>
    </w:p>
    <w:p w:rsidR="00447987" w:rsidRPr="002F66CA" w:rsidRDefault="00447987" w:rsidP="00495AF1">
      <w:pPr>
        <w:spacing w:line="240" w:lineRule="auto"/>
        <w:rPr>
          <w:rFonts w:ascii="Arial" w:hAnsi="Arial" w:cs="Arial"/>
          <w:sz w:val="20"/>
          <w:szCs w:val="20"/>
        </w:rPr>
      </w:pPr>
    </w:p>
    <w:p w:rsidR="00447987" w:rsidRPr="002F66CA" w:rsidRDefault="00447987" w:rsidP="00495AF1">
      <w:pPr>
        <w:spacing w:line="240" w:lineRule="auto"/>
        <w:rPr>
          <w:rFonts w:ascii="Arial" w:hAnsi="Arial" w:cs="Arial"/>
          <w:sz w:val="20"/>
          <w:szCs w:val="20"/>
        </w:rPr>
      </w:pPr>
    </w:p>
    <w:p w:rsidR="00447987" w:rsidRPr="002F66CA" w:rsidRDefault="00447987" w:rsidP="00495AF1">
      <w:pPr>
        <w:spacing w:line="240" w:lineRule="auto"/>
        <w:rPr>
          <w:rFonts w:ascii="Arial" w:hAnsi="Arial" w:cs="Arial"/>
          <w:sz w:val="20"/>
          <w:szCs w:val="20"/>
        </w:rPr>
        <w:sectPr w:rsidR="00447987" w:rsidRPr="002F66CA" w:rsidSect="002F66CA">
          <w:footerReference w:type="even" r:id="rId8"/>
          <w:footerReference w:type="default" r:id="rId9"/>
          <w:pgSz w:w="11906" w:h="16838"/>
          <w:pgMar w:top="1134" w:right="1134" w:bottom="1134" w:left="1134" w:header="851" w:footer="992" w:gutter="0"/>
          <w:cols w:space="720"/>
          <w:docGrid w:type="linesAndChars" w:linePitch="312"/>
        </w:sectPr>
      </w:pPr>
    </w:p>
    <w:p w:rsidR="00447987" w:rsidRPr="002F66CA" w:rsidRDefault="00447987" w:rsidP="00495AF1">
      <w:pPr>
        <w:spacing w:line="240" w:lineRule="auto"/>
        <w:rPr>
          <w:rFonts w:ascii="Arial" w:hAnsi="Arial" w:cs="Arial"/>
          <w:sz w:val="20"/>
          <w:szCs w:val="20"/>
        </w:rPr>
      </w:pPr>
    </w:p>
    <w:p w:rsidR="00447987" w:rsidRPr="002F66CA" w:rsidRDefault="00447987" w:rsidP="00495AF1">
      <w:pPr>
        <w:spacing w:line="240" w:lineRule="auto"/>
        <w:rPr>
          <w:rFonts w:ascii="Arial" w:hAnsi="Arial" w:cs="Arial"/>
          <w:sz w:val="20"/>
          <w:szCs w:val="20"/>
        </w:rPr>
      </w:pPr>
    </w:p>
    <w:p w:rsidR="00447987" w:rsidRPr="002F66CA" w:rsidRDefault="00447987" w:rsidP="00495AF1">
      <w:pPr>
        <w:spacing w:line="240" w:lineRule="auto"/>
        <w:rPr>
          <w:rFonts w:ascii="Arial" w:hAnsi="Arial" w:cs="Arial"/>
          <w:sz w:val="20"/>
          <w:szCs w:val="20"/>
        </w:rPr>
      </w:pPr>
    </w:p>
    <w:p w:rsidR="00447987" w:rsidRPr="002F66CA" w:rsidRDefault="00447987" w:rsidP="00495AF1">
      <w:pPr>
        <w:spacing w:line="240" w:lineRule="auto"/>
        <w:jc w:val="center"/>
        <w:rPr>
          <w:rFonts w:ascii="Arial" w:hAnsi="Arial" w:cs="Arial"/>
          <w:sz w:val="20"/>
          <w:szCs w:val="20"/>
        </w:rPr>
      </w:pPr>
    </w:p>
    <w:p w:rsidR="00447987" w:rsidRPr="002F66CA" w:rsidRDefault="00447987" w:rsidP="00495AF1">
      <w:pPr>
        <w:spacing w:line="240" w:lineRule="auto"/>
        <w:rPr>
          <w:rFonts w:ascii="Arial" w:hAnsi="Arial" w:cs="Arial"/>
          <w:sz w:val="20"/>
          <w:szCs w:val="20"/>
        </w:rPr>
      </w:pPr>
    </w:p>
    <w:p w:rsidR="00447987" w:rsidRPr="002F66CA" w:rsidRDefault="00447987" w:rsidP="00495AF1">
      <w:pPr>
        <w:spacing w:line="240" w:lineRule="auto"/>
        <w:jc w:val="center"/>
        <w:rPr>
          <w:rFonts w:ascii="Arial" w:hAnsi="Arial" w:cs="Arial"/>
          <w:sz w:val="20"/>
          <w:szCs w:val="20"/>
        </w:rPr>
      </w:pPr>
    </w:p>
    <w:p w:rsidR="00447987" w:rsidRPr="002F66CA" w:rsidRDefault="00447987" w:rsidP="00495AF1">
      <w:pPr>
        <w:spacing w:line="240" w:lineRule="auto"/>
        <w:jc w:val="center"/>
        <w:rPr>
          <w:rFonts w:ascii="Arial" w:hAnsi="Arial" w:cs="Arial"/>
          <w:sz w:val="20"/>
          <w:szCs w:val="20"/>
        </w:rPr>
      </w:pPr>
    </w:p>
    <w:p w:rsidR="00447987" w:rsidRPr="002F66CA" w:rsidRDefault="00447987" w:rsidP="00495AF1">
      <w:pPr>
        <w:spacing w:line="240" w:lineRule="auto"/>
        <w:rPr>
          <w:rFonts w:ascii="Arial" w:hAnsi="Arial" w:cs="Arial"/>
          <w:sz w:val="20"/>
          <w:szCs w:val="20"/>
        </w:rPr>
      </w:pPr>
    </w:p>
    <w:p w:rsidR="00447987" w:rsidRPr="002F66CA" w:rsidRDefault="00447987" w:rsidP="00495AF1">
      <w:pPr>
        <w:spacing w:line="240" w:lineRule="auto"/>
        <w:jc w:val="center"/>
        <w:rPr>
          <w:rFonts w:ascii="Arial" w:hAnsi="Arial" w:cs="Arial"/>
          <w:sz w:val="20"/>
          <w:szCs w:val="20"/>
        </w:rPr>
      </w:pPr>
    </w:p>
    <w:p w:rsidR="00447987" w:rsidRPr="002F66CA" w:rsidRDefault="00447987" w:rsidP="00495AF1">
      <w:pPr>
        <w:spacing w:line="240" w:lineRule="auto"/>
        <w:jc w:val="center"/>
        <w:rPr>
          <w:rFonts w:ascii="Arial" w:hAnsi="Arial" w:cs="Arial"/>
          <w:sz w:val="20"/>
          <w:szCs w:val="20"/>
          <w:lang w:val="ru-RU"/>
        </w:rPr>
      </w:pPr>
      <w:r w:rsidRPr="002F66CA">
        <w:rPr>
          <w:rFonts w:ascii="Arial" w:hAnsi="Arial" w:cs="Arial"/>
          <w:sz w:val="20"/>
          <w:szCs w:val="20"/>
        </w:rPr>
        <w:t>Перед початком експлуатації варильної поверхні уважно прочитайте цей Посібник з експлуатації і збережіть його для подальшого використання.</w:t>
      </w:r>
    </w:p>
    <w:p w:rsidR="00447987" w:rsidRPr="002F66CA" w:rsidRDefault="00447987" w:rsidP="00495AF1">
      <w:pPr>
        <w:spacing w:line="240" w:lineRule="auto"/>
        <w:rPr>
          <w:rFonts w:ascii="Arial" w:hAnsi="Arial" w:cs="Arial"/>
          <w:sz w:val="20"/>
          <w:szCs w:val="20"/>
          <w:lang w:val="ru-RU"/>
        </w:rPr>
      </w:pPr>
    </w:p>
    <w:p w:rsidR="00447987" w:rsidRPr="006B2E8E" w:rsidRDefault="00447987" w:rsidP="002842E3">
      <w:pPr>
        <w:pStyle w:val="HTMLPreformatted"/>
        <w:jc w:val="both"/>
        <w:rPr>
          <w:rFonts w:ascii="Times New Roman" w:hAnsi="Times New Roman"/>
          <w:b/>
          <w:iCs/>
          <w:sz w:val="28"/>
          <w:szCs w:val="28"/>
          <w:lang w:val="uk-UA"/>
        </w:rPr>
      </w:pPr>
      <w:r w:rsidRPr="006B2E8E">
        <w:rPr>
          <w:rFonts w:ascii="Times New Roman" w:hAnsi="Times New Roman"/>
          <w:b/>
          <w:iCs/>
          <w:sz w:val="28"/>
          <w:szCs w:val="28"/>
          <w:lang w:val="uk-UA"/>
        </w:rPr>
        <w:t>Прилад можуть використовувати діти у віці від 8 років та особи з обм</w:t>
      </w:r>
      <w:r w:rsidRPr="006B2E8E">
        <w:rPr>
          <w:rFonts w:ascii="Times New Roman" w:hAnsi="Times New Roman"/>
          <w:b/>
          <w:iCs/>
          <w:sz w:val="28"/>
          <w:szCs w:val="28"/>
          <w:lang w:val="uk-UA"/>
        </w:rPr>
        <w:t>е</w:t>
      </w:r>
      <w:r w:rsidRPr="006B2E8E">
        <w:rPr>
          <w:rFonts w:ascii="Times New Roman" w:hAnsi="Times New Roman"/>
          <w:b/>
          <w:iCs/>
          <w:sz w:val="28"/>
          <w:szCs w:val="28"/>
          <w:lang w:val="uk-UA"/>
        </w:rPr>
        <w:t>женими фізичними, чуттєвими або розумовими можливостями, або з н</w:t>
      </w:r>
      <w:r w:rsidRPr="006B2E8E">
        <w:rPr>
          <w:rFonts w:ascii="Times New Roman" w:hAnsi="Times New Roman"/>
          <w:b/>
          <w:iCs/>
          <w:sz w:val="28"/>
          <w:szCs w:val="28"/>
          <w:lang w:val="uk-UA"/>
        </w:rPr>
        <w:t>е</w:t>
      </w:r>
      <w:r w:rsidRPr="006B2E8E">
        <w:rPr>
          <w:rFonts w:ascii="Times New Roman" w:hAnsi="Times New Roman"/>
          <w:b/>
          <w:iCs/>
          <w:sz w:val="28"/>
          <w:szCs w:val="28"/>
          <w:lang w:val="uk-UA"/>
        </w:rPr>
        <w:t>достатністю досвіду й знань, якщо вони перебувають під постійним н</w:t>
      </w:r>
      <w:r w:rsidRPr="006B2E8E">
        <w:rPr>
          <w:rFonts w:ascii="Times New Roman" w:hAnsi="Times New Roman"/>
          <w:b/>
          <w:iCs/>
          <w:sz w:val="28"/>
          <w:szCs w:val="28"/>
          <w:lang w:val="uk-UA"/>
        </w:rPr>
        <w:t>а</w:t>
      </w:r>
      <w:r w:rsidRPr="006B2E8E">
        <w:rPr>
          <w:rFonts w:ascii="Times New Roman" w:hAnsi="Times New Roman"/>
          <w:b/>
          <w:iCs/>
          <w:sz w:val="28"/>
          <w:szCs w:val="28"/>
          <w:lang w:val="uk-UA"/>
        </w:rPr>
        <w:t>глядом або їх проінструктовано щодо безпечного використання приладу та вони зрозуміють можливі небезпеки;</w:t>
      </w:r>
    </w:p>
    <w:p w:rsidR="00447987" w:rsidRPr="006B2E8E" w:rsidRDefault="00447987" w:rsidP="002842E3">
      <w:pPr>
        <w:pStyle w:val="HTMLPreformatted"/>
        <w:jc w:val="both"/>
        <w:rPr>
          <w:rFonts w:ascii="Times New Roman" w:hAnsi="Times New Roman"/>
          <w:b/>
          <w:iCs/>
          <w:sz w:val="28"/>
          <w:szCs w:val="28"/>
          <w:lang w:val="uk-UA"/>
        </w:rPr>
      </w:pPr>
      <w:r w:rsidRPr="006B2E8E">
        <w:rPr>
          <w:rFonts w:ascii="Times New Roman" w:hAnsi="Times New Roman"/>
          <w:b/>
          <w:iCs/>
          <w:sz w:val="28"/>
          <w:szCs w:val="28"/>
          <w:lang w:val="uk-UA"/>
        </w:rPr>
        <w:t>Діти не повинні бавитися з приладом. Очищення та обслуговування споживачем не повинні здійснювати діти без нагляду.</w:t>
      </w:r>
    </w:p>
    <w:p w:rsidR="00447987" w:rsidRPr="002F66CA" w:rsidRDefault="00447987" w:rsidP="00495AF1">
      <w:pPr>
        <w:spacing w:line="240" w:lineRule="auto"/>
        <w:rPr>
          <w:rFonts w:ascii="Arial" w:hAnsi="Arial" w:cs="Arial"/>
          <w:sz w:val="20"/>
          <w:szCs w:val="20"/>
        </w:rPr>
        <w:sectPr w:rsidR="00447987" w:rsidRPr="002F66CA" w:rsidSect="002F66CA">
          <w:pgSz w:w="11906" w:h="16838"/>
          <w:pgMar w:top="1134" w:right="1134" w:bottom="1134" w:left="1134" w:header="851" w:footer="992" w:gutter="0"/>
          <w:cols w:space="720"/>
          <w:docGrid w:type="linesAndChars" w:linePitch="312"/>
        </w:sectPr>
      </w:pPr>
    </w:p>
    <w:p w:rsidR="00447987" w:rsidRDefault="00447987" w:rsidP="00AC5A77">
      <w:pPr>
        <w:pStyle w:val="ListParagraph"/>
        <w:tabs>
          <w:tab w:val="left" w:pos="772"/>
        </w:tabs>
        <w:spacing w:before="1" w:line="309" w:lineRule="auto"/>
        <w:ind w:right="467" w:firstLine="31680"/>
      </w:pPr>
    </w:p>
    <w:p w:rsidR="00447987" w:rsidRDefault="00447987" w:rsidP="005327EA">
      <w:pPr>
        <w:jc w:val="center"/>
        <w:rPr>
          <w:rFonts w:cs="Calibri"/>
          <w:b/>
          <w:sz w:val="24"/>
          <w:lang w:val="ru-RU"/>
        </w:rPr>
      </w:pPr>
      <w:r>
        <w:rPr>
          <w:rFonts w:cs="Calibri"/>
          <w:b/>
          <w:sz w:val="24"/>
          <w:lang w:val="ru-RU"/>
        </w:rPr>
        <w:t>ТАЛОН ПIДКЛЮЧЕННЯ (ЗАМIНИ) ГАЗОВИХ ВАРИЛЬНИХ</w:t>
      </w:r>
    </w:p>
    <w:p w:rsidR="00447987" w:rsidRDefault="00447987" w:rsidP="005327EA">
      <w:pPr>
        <w:jc w:val="center"/>
        <w:rPr>
          <w:rFonts w:cs="Calibri"/>
          <w:b/>
          <w:sz w:val="24"/>
          <w:lang w:val="ru-RU"/>
        </w:rPr>
      </w:pPr>
      <w:r>
        <w:rPr>
          <w:rFonts w:cs="Calibri"/>
          <w:b/>
          <w:sz w:val="24"/>
          <w:lang w:val="ru-RU"/>
        </w:rPr>
        <w:t>ПОВЕРХОНЬ VENTOLUX</w:t>
      </w:r>
    </w:p>
    <w:p w:rsidR="00447987" w:rsidRDefault="00447987" w:rsidP="005327EA">
      <w:pPr>
        <w:rPr>
          <w:rFonts w:cs="Calibri"/>
          <w:sz w:val="24"/>
          <w:lang w:val="ru-RU"/>
        </w:rPr>
      </w:pPr>
      <w:r>
        <w:rPr>
          <w:rFonts w:cs="Calibri"/>
          <w:sz w:val="24"/>
          <w:lang w:val="ru-RU"/>
        </w:rPr>
        <w:t>Вiдnовiдно до наказу Мiнiстерства енергетики та вугiльноi nромисловостi України вiд 15.05.2015 №285 «Про затвердження Правил безnеки систем rазопостачання</w:t>
      </w:r>
      <w:r>
        <w:rPr>
          <w:rFonts w:cs="Calibri"/>
          <w:sz w:val="24"/>
        </w:rPr>
        <w:t>»</w:t>
      </w:r>
      <w:r>
        <w:rPr>
          <w:rFonts w:cs="Calibri"/>
          <w:sz w:val="24"/>
          <w:lang w:val="ru-RU"/>
        </w:rPr>
        <w:t xml:space="preserve"> категорично забороняється самовiльне niдключення rазових nриладiв до систем газоnостачання. </w:t>
      </w:r>
    </w:p>
    <w:p w:rsidR="00447987" w:rsidRDefault="00447987" w:rsidP="005327EA">
      <w:pPr>
        <w:rPr>
          <w:rFonts w:cs="Calibri"/>
          <w:sz w:val="24"/>
          <w:lang w:val="ru-RU"/>
        </w:rPr>
      </w:pPr>
      <w:r>
        <w:rPr>
          <w:rFonts w:cs="Calibri"/>
          <w:sz w:val="24"/>
          <w:lang w:val="ru-RU"/>
        </w:rPr>
        <w:t>Пiдключення (замiну) газових варильних nоверхонь Ventolux має здiйснювати виключно газорозnодiльна органiзацiя або niдnриємства i органiзацii, якi мають необхiднi лiцензii та дозвiл на виконання таких poбiт вiдnовiдно до вимог чинного законодавства. Факт niдключення газового приладу повинен бути niдтверджений заповненням вiдnовiдноi iнформацii, а саме:</w:t>
      </w:r>
    </w:p>
    <w:p w:rsidR="00447987" w:rsidRDefault="00447987" w:rsidP="005327EA">
      <w:pPr>
        <w:rPr>
          <w:rFonts w:cs="Calibri"/>
          <w:sz w:val="24"/>
          <w:lang w:val="ru-RU"/>
        </w:rPr>
      </w:pPr>
      <w:r>
        <w:rPr>
          <w:rFonts w:cs="Calibri"/>
          <w:sz w:val="24"/>
          <w:lang w:val="ru-RU"/>
        </w:rPr>
        <w:t>1}</w:t>
      </w:r>
      <w:r>
        <w:rPr>
          <w:rFonts w:cs="Calibri"/>
          <w:sz w:val="24"/>
          <w:lang w:val="ru-RU"/>
        </w:rPr>
        <w:tab/>
        <w:t>Органiзацiя, що встановила ____________________</w:t>
      </w:r>
    </w:p>
    <w:p w:rsidR="00447987" w:rsidRDefault="00447987" w:rsidP="005327EA">
      <w:pPr>
        <w:rPr>
          <w:rFonts w:cs="Calibri"/>
          <w:sz w:val="24"/>
          <w:lang w:val="ru-RU"/>
        </w:rPr>
      </w:pPr>
      <w:r>
        <w:rPr>
          <w:rFonts w:cs="Calibri"/>
          <w:sz w:val="24"/>
          <w:lang w:val="ru-RU"/>
        </w:rPr>
        <w:t>2}</w:t>
      </w:r>
      <w:r>
        <w:rPr>
          <w:rFonts w:cs="Calibri"/>
          <w:sz w:val="24"/>
          <w:lang w:val="ru-RU"/>
        </w:rPr>
        <w:tab/>
        <w:t>ПIБ майстра _________________________________</w:t>
      </w:r>
    </w:p>
    <w:p w:rsidR="00447987" w:rsidRDefault="00447987" w:rsidP="005327EA">
      <w:pPr>
        <w:rPr>
          <w:rFonts w:cs="Calibri"/>
          <w:sz w:val="24"/>
          <w:lang w:val="ru-RU"/>
        </w:rPr>
      </w:pPr>
      <w:r>
        <w:rPr>
          <w:rFonts w:cs="Calibri"/>
          <w:sz w:val="24"/>
          <w:lang w:val="ru-RU"/>
        </w:rPr>
        <w:t>3}</w:t>
      </w:r>
      <w:r>
        <w:rPr>
          <w:rFonts w:cs="Calibri"/>
          <w:sz w:val="24"/>
          <w:lang w:val="ru-RU"/>
        </w:rPr>
        <w:tab/>
        <w:t>Дата встановлення ___________________________</w:t>
      </w:r>
    </w:p>
    <w:p w:rsidR="00447987" w:rsidRDefault="00447987" w:rsidP="005327EA">
      <w:pPr>
        <w:rPr>
          <w:rFonts w:cs="Calibri"/>
          <w:sz w:val="24"/>
          <w:lang w:val="ru-RU"/>
        </w:rPr>
      </w:pPr>
      <w:r>
        <w:rPr>
          <w:rFonts w:cs="Calibri"/>
          <w:sz w:val="24"/>
          <w:lang w:val="ru-RU"/>
        </w:rPr>
        <w:t>4}</w:t>
      </w:r>
      <w:r>
        <w:rPr>
          <w:rFonts w:cs="Calibri"/>
          <w:sz w:val="24"/>
          <w:lang w:val="ru-RU"/>
        </w:rPr>
        <w:tab/>
        <w:t>Модель ____________________________________</w:t>
      </w:r>
    </w:p>
    <w:p w:rsidR="00447987" w:rsidRDefault="00447987" w:rsidP="005327EA">
      <w:pPr>
        <w:rPr>
          <w:rFonts w:cs="Calibri"/>
          <w:sz w:val="24"/>
          <w:lang w:val="ru-RU"/>
        </w:rPr>
      </w:pPr>
      <w:r>
        <w:rPr>
          <w:rFonts w:cs="Calibri"/>
          <w:sz w:val="24"/>
          <w:lang w:val="ru-RU"/>
        </w:rPr>
        <w:t>)</w:t>
      </w:r>
      <w:r>
        <w:rPr>
          <w:rFonts w:cs="Calibri"/>
          <w:sz w:val="24"/>
          <w:lang w:val="ru-RU"/>
        </w:rPr>
        <w:tab/>
        <w:t xml:space="preserve"> серiйний №, _______________________</w:t>
      </w:r>
      <w:r>
        <w:rPr>
          <w:rFonts w:cs="Calibri"/>
          <w:sz w:val="24"/>
          <w:lang w:val="ru-RU"/>
        </w:rPr>
        <w:softHyphen/>
      </w:r>
      <w:r>
        <w:rPr>
          <w:rFonts w:cs="Calibri"/>
          <w:sz w:val="24"/>
          <w:lang w:val="ru-RU"/>
        </w:rPr>
        <w:softHyphen/>
      </w:r>
      <w:r>
        <w:rPr>
          <w:rFonts w:cs="Calibri"/>
          <w:sz w:val="24"/>
          <w:lang w:val="ru-RU"/>
        </w:rPr>
        <w:softHyphen/>
      </w:r>
      <w:r>
        <w:rPr>
          <w:rFonts w:cs="Calibri"/>
          <w:sz w:val="24"/>
          <w:lang w:val="ru-RU"/>
        </w:rPr>
        <w:softHyphen/>
      </w:r>
      <w:r>
        <w:rPr>
          <w:rFonts w:cs="Calibri"/>
          <w:sz w:val="24"/>
          <w:lang w:val="ru-RU"/>
        </w:rPr>
        <w:softHyphen/>
      </w:r>
      <w:r>
        <w:rPr>
          <w:rFonts w:cs="Calibri"/>
          <w:sz w:val="24"/>
          <w:lang w:val="ru-RU"/>
        </w:rPr>
        <w:softHyphen/>
      </w:r>
      <w:r>
        <w:rPr>
          <w:rFonts w:cs="Calibri"/>
          <w:sz w:val="24"/>
          <w:lang w:val="ru-RU"/>
        </w:rPr>
        <w:softHyphen/>
      </w:r>
      <w:r>
        <w:rPr>
          <w:rFonts w:cs="Calibri"/>
          <w:sz w:val="24"/>
          <w:lang w:val="ru-RU"/>
        </w:rPr>
        <w:softHyphen/>
      </w:r>
      <w:r>
        <w:rPr>
          <w:rFonts w:cs="Calibri"/>
          <w:sz w:val="24"/>
          <w:lang w:val="ru-RU"/>
        </w:rPr>
        <w:softHyphen/>
      </w:r>
      <w:r>
        <w:rPr>
          <w:rFonts w:cs="Calibri"/>
          <w:sz w:val="24"/>
          <w:lang w:val="ru-RU"/>
        </w:rPr>
        <w:softHyphen/>
      </w:r>
      <w:r>
        <w:rPr>
          <w:rFonts w:cs="Calibri"/>
          <w:sz w:val="24"/>
          <w:lang w:val="ru-RU"/>
        </w:rPr>
        <w:softHyphen/>
      </w:r>
      <w:r>
        <w:rPr>
          <w:rFonts w:cs="Calibri"/>
          <w:sz w:val="24"/>
          <w:lang w:val="ru-RU"/>
        </w:rPr>
        <w:softHyphen/>
      </w:r>
      <w:r>
        <w:rPr>
          <w:rFonts w:cs="Calibri"/>
          <w:sz w:val="24"/>
          <w:lang w:val="ru-RU"/>
        </w:rPr>
        <w:softHyphen/>
      </w:r>
      <w:r>
        <w:rPr>
          <w:rFonts w:cs="Calibri"/>
          <w:sz w:val="24"/>
          <w:lang w:val="ru-RU"/>
        </w:rPr>
        <w:softHyphen/>
      </w:r>
      <w:r>
        <w:rPr>
          <w:rFonts w:cs="Calibri"/>
          <w:sz w:val="24"/>
          <w:lang w:val="ru-RU"/>
        </w:rPr>
        <w:softHyphen/>
      </w:r>
      <w:r>
        <w:rPr>
          <w:rFonts w:cs="Calibri"/>
          <w:sz w:val="24"/>
          <w:lang w:val="ru-RU"/>
        </w:rPr>
        <w:softHyphen/>
      </w:r>
      <w:r>
        <w:rPr>
          <w:rFonts w:cs="Calibri"/>
          <w:sz w:val="24"/>
          <w:lang w:val="ru-RU"/>
        </w:rPr>
        <w:softHyphen/>
      </w:r>
      <w:r>
        <w:rPr>
          <w:rFonts w:cs="Calibri"/>
          <w:sz w:val="24"/>
          <w:lang w:val="ru-RU"/>
        </w:rPr>
        <w:softHyphen/>
        <w:t>____________</w:t>
      </w:r>
    </w:p>
    <w:p w:rsidR="00447987" w:rsidRDefault="00447987" w:rsidP="005327EA">
      <w:pPr>
        <w:rPr>
          <w:rFonts w:cs="Calibri"/>
          <w:sz w:val="24"/>
          <w:lang w:val="ru-RU"/>
        </w:rPr>
      </w:pPr>
    </w:p>
    <w:p w:rsidR="00447987" w:rsidRDefault="00447987" w:rsidP="005327EA">
      <w:pPr>
        <w:rPr>
          <w:rFonts w:cs="Calibri"/>
          <w:sz w:val="24"/>
          <w:lang w:val="ru-RU"/>
        </w:rPr>
      </w:pPr>
    </w:p>
    <w:p w:rsidR="00447987" w:rsidRDefault="00447987" w:rsidP="005327EA">
      <w:pPr>
        <w:rPr>
          <w:rFonts w:cs="Calibri"/>
          <w:sz w:val="24"/>
          <w:lang w:val="ru-RU"/>
        </w:rPr>
      </w:pPr>
      <w:r>
        <w:rPr>
          <w:rFonts w:cs="Calibri"/>
          <w:sz w:val="24"/>
          <w:lang w:val="ru-RU"/>
        </w:rPr>
        <w:t>Пiдnис______________                                       М.П.</w:t>
      </w:r>
    </w:p>
    <w:p w:rsidR="00447987" w:rsidRDefault="00447987" w:rsidP="005327EA">
      <w:pPr>
        <w:rPr>
          <w:rFonts w:cs="Calibri"/>
          <w:sz w:val="24"/>
          <w:lang w:val="ru-RU"/>
        </w:rPr>
      </w:pPr>
    </w:p>
    <w:p w:rsidR="00447987" w:rsidRDefault="00447987" w:rsidP="005327EA">
      <w:pPr>
        <w:rPr>
          <w:rFonts w:cs="Calibri"/>
          <w:sz w:val="24"/>
          <w:lang w:val="ru-RU"/>
        </w:rPr>
      </w:pPr>
    </w:p>
    <w:p w:rsidR="00447987" w:rsidRDefault="00447987" w:rsidP="005327EA">
      <w:pPr>
        <w:rPr>
          <w:rFonts w:cs="Calibri"/>
          <w:sz w:val="24"/>
          <w:lang w:val="ru-RU"/>
        </w:rPr>
      </w:pPr>
    </w:p>
    <w:p w:rsidR="00447987" w:rsidRDefault="00447987" w:rsidP="005327EA">
      <w:pPr>
        <w:rPr>
          <w:rFonts w:cs="Calibri"/>
          <w:sz w:val="24"/>
          <w:lang w:val="ru-RU"/>
        </w:rPr>
      </w:pPr>
      <w:r>
        <w:rPr>
          <w:rFonts w:cs="Calibri"/>
          <w:sz w:val="24"/>
          <w:lang w:val="ru-RU"/>
        </w:rPr>
        <w:t xml:space="preserve">!!!Зберiгати даний талон на протязi всього термiну використання продукту!!! </w:t>
      </w:r>
    </w:p>
    <w:p w:rsidR="00447987" w:rsidRDefault="00447987" w:rsidP="005327EA">
      <w:pPr>
        <w:rPr>
          <w:rFonts w:cs="Calibri"/>
          <w:sz w:val="24"/>
          <w:lang w:val="ru-RU"/>
        </w:rPr>
      </w:pPr>
      <w:r>
        <w:rPr>
          <w:rFonts w:cs="Calibri"/>
          <w:sz w:val="24"/>
          <w:lang w:val="ru-RU"/>
        </w:rPr>
        <w:t xml:space="preserve">!!!Уразi порушення вищезазначених вимог, гарантiйнi зобов'язання не надаються ! ! ! </w:t>
      </w:r>
    </w:p>
    <w:p w:rsidR="00447987" w:rsidRDefault="00447987" w:rsidP="005327EA">
      <w:pPr>
        <w:rPr>
          <w:rFonts w:cs="Calibri"/>
          <w:sz w:val="24"/>
          <w:lang w:val="ru-RU"/>
        </w:rPr>
      </w:pPr>
      <w:r>
        <w:rPr>
          <w:rFonts w:cs="Calibri"/>
          <w:sz w:val="24"/>
          <w:lang w:val="ru-RU"/>
        </w:rPr>
        <w:t xml:space="preserve">!!! Сnоживач несе вiдповiдальнiсть згiдно iз законодавством за самовiльне пiдключення газових приладiв до систем газопостачання !!! </w:t>
      </w:r>
    </w:p>
    <w:p w:rsidR="00447987" w:rsidRDefault="00447987" w:rsidP="005327EA">
      <w:pPr>
        <w:rPr>
          <w:rFonts w:cs="Calibri"/>
          <w:sz w:val="28"/>
          <w:szCs w:val="28"/>
          <w:lang w:val="ru-RU"/>
        </w:rPr>
      </w:pPr>
      <w:r>
        <w:rPr>
          <w:rFonts w:cs="Calibri"/>
          <w:sz w:val="28"/>
          <w:szCs w:val="28"/>
          <w:lang w:val="ru-RU"/>
        </w:rPr>
        <w:t xml:space="preserve">                                             </w:t>
      </w:r>
    </w:p>
    <w:p w:rsidR="00447987" w:rsidRDefault="00447987" w:rsidP="00AC5A77">
      <w:pPr>
        <w:pStyle w:val="ListParagraph"/>
        <w:tabs>
          <w:tab w:val="left" w:pos="772"/>
        </w:tabs>
        <w:spacing w:before="1" w:line="309" w:lineRule="auto"/>
        <w:ind w:right="467" w:firstLine="31680"/>
        <w:rPr>
          <w:rFonts w:cs="Calibri"/>
        </w:rPr>
      </w:pPr>
    </w:p>
    <w:p w:rsidR="00447987" w:rsidRPr="002F66CA" w:rsidRDefault="00447987" w:rsidP="00495AF1">
      <w:pPr>
        <w:pStyle w:val="TOCHeading"/>
        <w:jc w:val="center"/>
        <w:rPr>
          <w:rFonts w:ascii="Arial" w:hAnsi="Arial" w:cs="Arial"/>
          <w:color w:val="auto"/>
        </w:rPr>
      </w:pPr>
      <w:r w:rsidRPr="002F66CA">
        <w:rPr>
          <w:rFonts w:ascii="Arial" w:hAnsi="Arial" w:cs="Arial"/>
          <w:color w:val="auto"/>
        </w:rPr>
        <w:t>ЗМ</w:t>
      </w:r>
      <w:r w:rsidRPr="002F66CA">
        <w:rPr>
          <w:rFonts w:ascii="Arial" w:hAnsi="Arial" w:cs="Arial"/>
          <w:color w:val="auto"/>
          <w:lang w:val="uk-UA"/>
        </w:rPr>
        <w:t>І</w:t>
      </w:r>
      <w:r w:rsidRPr="002F66CA">
        <w:rPr>
          <w:rFonts w:ascii="Arial" w:hAnsi="Arial" w:cs="Arial"/>
          <w:color w:val="auto"/>
        </w:rPr>
        <w:t>СТ</w:t>
      </w:r>
    </w:p>
    <w:p w:rsidR="00447987" w:rsidRDefault="00447987">
      <w:pPr>
        <w:pStyle w:val="TOC1"/>
        <w:tabs>
          <w:tab w:val="right" w:leader="dot" w:pos="9628"/>
        </w:tabs>
        <w:rPr>
          <w:noProof/>
          <w:kern w:val="0"/>
          <w:sz w:val="22"/>
          <w:szCs w:val="22"/>
        </w:rPr>
      </w:pPr>
      <w:r w:rsidRPr="002F66CA">
        <w:rPr>
          <w:rFonts w:ascii="Arial" w:hAnsi="Arial" w:cs="Arial"/>
          <w:lang w:val="ru-RU"/>
        </w:rPr>
        <w:fldChar w:fldCharType="begin"/>
      </w:r>
      <w:r w:rsidRPr="002F66CA">
        <w:rPr>
          <w:rFonts w:ascii="Arial" w:hAnsi="Arial" w:cs="Arial"/>
          <w:lang w:val="ru-RU"/>
        </w:rPr>
        <w:instrText xml:space="preserve"> TOC \o "1-3" \h \z \u </w:instrText>
      </w:r>
      <w:r w:rsidRPr="002F66CA">
        <w:rPr>
          <w:rFonts w:ascii="Arial" w:hAnsi="Arial" w:cs="Arial"/>
          <w:lang w:val="ru-RU"/>
        </w:rPr>
        <w:fldChar w:fldCharType="separate"/>
      </w:r>
      <w:hyperlink w:anchor="_Toc56409144" w:history="1">
        <w:r w:rsidRPr="005A5934">
          <w:rPr>
            <w:rStyle w:val="Hyperlink"/>
            <w:rFonts w:ascii="Arial" w:hAnsi="Arial" w:cs="Arial"/>
            <w:noProof/>
          </w:rPr>
          <w:t>1. Ознайомлення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_Toc56409144 \h </w:instrText>
        </w:r>
        <w:r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447987" w:rsidRDefault="00447987">
      <w:pPr>
        <w:pStyle w:val="TOC1"/>
        <w:tabs>
          <w:tab w:val="right" w:leader="dot" w:pos="9628"/>
        </w:tabs>
        <w:rPr>
          <w:noProof/>
          <w:kern w:val="0"/>
          <w:sz w:val="22"/>
          <w:szCs w:val="22"/>
        </w:rPr>
      </w:pPr>
      <w:hyperlink w:anchor="_Toc56409145" w:history="1">
        <w:r w:rsidRPr="005A5934">
          <w:rPr>
            <w:rStyle w:val="Hyperlink"/>
            <w:rFonts w:ascii="Arial" w:hAnsi="Arial" w:cs="Arial"/>
            <w:noProof/>
          </w:rPr>
          <w:t>2. Як користуватися приладом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_Toc56409145 \h </w:instrText>
        </w:r>
        <w:r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447987" w:rsidRDefault="00447987">
      <w:pPr>
        <w:pStyle w:val="TOC1"/>
        <w:tabs>
          <w:tab w:val="right" w:leader="dot" w:pos="9628"/>
        </w:tabs>
        <w:rPr>
          <w:noProof/>
          <w:kern w:val="0"/>
          <w:sz w:val="22"/>
          <w:szCs w:val="22"/>
        </w:rPr>
      </w:pPr>
      <w:hyperlink w:anchor="_Toc56409146" w:history="1">
        <w:r w:rsidRPr="005A5934">
          <w:rPr>
            <w:rStyle w:val="Hyperlink"/>
            <w:rFonts w:ascii="Arial" w:hAnsi="Arial" w:cs="Arial"/>
            <w:noProof/>
          </w:rPr>
          <w:t>3. Догляд за варильною поверхнею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_Toc56409146 \h </w:instrText>
        </w:r>
        <w:r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447987" w:rsidRDefault="00447987">
      <w:pPr>
        <w:pStyle w:val="TOC1"/>
        <w:tabs>
          <w:tab w:val="right" w:leader="dot" w:pos="9628"/>
        </w:tabs>
        <w:rPr>
          <w:noProof/>
          <w:kern w:val="0"/>
          <w:sz w:val="22"/>
          <w:szCs w:val="22"/>
        </w:rPr>
      </w:pPr>
      <w:hyperlink w:anchor="_Toc56409147" w:history="1">
        <w:r w:rsidRPr="005A5934">
          <w:rPr>
            <w:rStyle w:val="Hyperlink"/>
            <w:rFonts w:ascii="Arial" w:hAnsi="Arial" w:cs="Arial"/>
            <w:noProof/>
          </w:rPr>
          <w:t>4. Практичні поради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_Toc56409147 \h </w:instrText>
        </w:r>
        <w:r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447987" w:rsidRDefault="00447987">
      <w:pPr>
        <w:pStyle w:val="TOC1"/>
        <w:tabs>
          <w:tab w:val="right" w:leader="dot" w:pos="9628"/>
        </w:tabs>
        <w:rPr>
          <w:noProof/>
          <w:kern w:val="0"/>
          <w:sz w:val="22"/>
          <w:szCs w:val="22"/>
        </w:rPr>
      </w:pPr>
      <w:hyperlink w:anchor="_Toc56409148" w:history="1">
        <w:r w:rsidRPr="005A5934">
          <w:rPr>
            <w:rStyle w:val="Hyperlink"/>
            <w:rFonts w:ascii="Arial" w:hAnsi="Arial" w:cs="Arial"/>
            <w:noProof/>
          </w:rPr>
          <w:t>5. Усунення проблем, які можуть виникати під час експлуатації варильної поверхні.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_Toc56409148 \h </w:instrText>
        </w:r>
        <w:r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447987" w:rsidRDefault="00447987">
      <w:pPr>
        <w:pStyle w:val="TOC1"/>
        <w:tabs>
          <w:tab w:val="right" w:leader="dot" w:pos="9628"/>
        </w:tabs>
        <w:rPr>
          <w:noProof/>
          <w:kern w:val="0"/>
          <w:sz w:val="22"/>
          <w:szCs w:val="22"/>
        </w:rPr>
      </w:pPr>
      <w:hyperlink w:anchor="_Toc56409149" w:history="1">
        <w:r w:rsidRPr="005A5934">
          <w:rPr>
            <w:rStyle w:val="Hyperlink"/>
            <w:rFonts w:ascii="Arial" w:hAnsi="Arial" w:cs="Arial"/>
            <w:noProof/>
          </w:rPr>
          <w:t>6. Інструкція з монтажу вбудованої варильної поверхні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_Toc56409149 \h </w:instrText>
        </w:r>
        <w:r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447987" w:rsidRDefault="00447987">
      <w:pPr>
        <w:pStyle w:val="TOC1"/>
        <w:tabs>
          <w:tab w:val="right" w:leader="dot" w:pos="9628"/>
        </w:tabs>
        <w:rPr>
          <w:noProof/>
          <w:kern w:val="0"/>
          <w:sz w:val="22"/>
          <w:szCs w:val="22"/>
        </w:rPr>
      </w:pPr>
      <w:hyperlink w:anchor="_Toc56409150" w:history="1">
        <w:r w:rsidRPr="005A5934">
          <w:rPr>
            <w:rStyle w:val="Hyperlink"/>
            <w:rFonts w:ascii="Arial" w:hAnsi="Arial" w:cs="Arial"/>
            <w:noProof/>
          </w:rPr>
          <w:t>7. Таблиця 1. Характеристики конфорок і форсунок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_Toc56409150 \h </w:instrText>
        </w:r>
        <w:r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447987" w:rsidRDefault="00447987">
      <w:pPr>
        <w:pStyle w:val="TOC1"/>
        <w:tabs>
          <w:tab w:val="right" w:leader="dot" w:pos="9628"/>
        </w:tabs>
        <w:rPr>
          <w:noProof/>
          <w:kern w:val="0"/>
          <w:sz w:val="22"/>
          <w:szCs w:val="22"/>
        </w:rPr>
      </w:pPr>
      <w:hyperlink w:anchor="_Toc56409151" w:history="1">
        <w:r w:rsidRPr="005A5934">
          <w:rPr>
            <w:rStyle w:val="Hyperlink"/>
            <w:rFonts w:ascii="Arial" w:hAnsi="Arial" w:cs="Arial"/>
            <w:noProof/>
          </w:rPr>
          <w:t>8. Таблиця 2. Переведення газової варильної поверхні на інший тип газу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_Toc56409151 \h </w:instrText>
        </w:r>
        <w:r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447987" w:rsidRDefault="00447987">
      <w:pPr>
        <w:pStyle w:val="TOC1"/>
        <w:tabs>
          <w:tab w:val="right" w:leader="dot" w:pos="9628"/>
        </w:tabs>
        <w:rPr>
          <w:noProof/>
          <w:kern w:val="0"/>
          <w:sz w:val="22"/>
          <w:szCs w:val="22"/>
        </w:rPr>
      </w:pPr>
      <w:hyperlink w:anchor="_Toc56409152" w:history="1">
        <w:r w:rsidRPr="005A5934">
          <w:rPr>
            <w:rStyle w:val="Hyperlink"/>
            <w:rFonts w:ascii="Arial" w:hAnsi="Arial" w:cs="Arial"/>
            <w:noProof/>
          </w:rPr>
          <w:t>9. Таблиця 3. Переведення варильної поверхні на різні типи газу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_Toc56409152 \h </w:instrText>
        </w:r>
        <w:r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447987" w:rsidRDefault="00447987">
      <w:pPr>
        <w:pStyle w:val="TOC1"/>
        <w:tabs>
          <w:tab w:val="right" w:leader="dot" w:pos="9628"/>
        </w:tabs>
        <w:rPr>
          <w:noProof/>
          <w:kern w:val="0"/>
          <w:sz w:val="22"/>
          <w:szCs w:val="22"/>
        </w:rPr>
      </w:pPr>
      <w:hyperlink w:anchor="_Toc56409153" w:history="1">
        <w:r w:rsidRPr="005A5934">
          <w:rPr>
            <w:rStyle w:val="Hyperlink"/>
            <w:rFonts w:ascii="Arial" w:hAnsi="Arial" w:cs="Arial"/>
            <w:noProof/>
          </w:rPr>
          <w:t>10. Таблиця 4. Джерело газу та порівняльна таблиця (для різних країн)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_Toc56409153 \h </w:instrText>
        </w:r>
        <w:r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447987" w:rsidRDefault="00447987">
      <w:pPr>
        <w:pStyle w:val="TOC1"/>
        <w:tabs>
          <w:tab w:val="right" w:leader="dot" w:pos="9628"/>
        </w:tabs>
        <w:rPr>
          <w:noProof/>
          <w:kern w:val="0"/>
          <w:sz w:val="22"/>
          <w:szCs w:val="22"/>
        </w:rPr>
      </w:pPr>
      <w:hyperlink w:anchor="_Toc56409154" w:history="1">
        <w:r w:rsidRPr="005A5934">
          <w:rPr>
            <w:rStyle w:val="Hyperlink"/>
            <w:rFonts w:ascii="Arial" w:hAnsi="Arial" w:cs="Arial"/>
            <w:noProof/>
          </w:rPr>
          <w:t>11 Примітка: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_Toc56409154 \h </w:instrText>
        </w:r>
        <w:r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447987" w:rsidRPr="002F66CA" w:rsidRDefault="00447987" w:rsidP="00495AF1">
      <w:pPr>
        <w:rPr>
          <w:rFonts w:ascii="Arial" w:hAnsi="Arial" w:cs="Arial"/>
          <w:lang w:val="ru-RU"/>
        </w:rPr>
      </w:pPr>
      <w:r w:rsidRPr="002F66CA">
        <w:rPr>
          <w:rFonts w:ascii="Arial" w:hAnsi="Arial" w:cs="Arial"/>
          <w:lang w:val="ru-RU"/>
        </w:rPr>
        <w:fldChar w:fldCharType="end"/>
      </w:r>
    </w:p>
    <w:p w:rsidR="00447987" w:rsidRPr="002F66CA" w:rsidRDefault="00447987" w:rsidP="00495AF1">
      <w:pPr>
        <w:spacing w:line="240" w:lineRule="auto"/>
        <w:rPr>
          <w:rFonts w:ascii="Arial" w:hAnsi="Arial" w:cs="Arial"/>
          <w:kern w:val="44"/>
          <w:sz w:val="20"/>
          <w:szCs w:val="20"/>
          <w:lang w:val="ru-RU"/>
        </w:rPr>
      </w:pPr>
    </w:p>
    <w:p w:rsidR="00447987" w:rsidRPr="002F66CA" w:rsidRDefault="00447987" w:rsidP="00495AF1">
      <w:pPr>
        <w:spacing w:line="240" w:lineRule="auto"/>
        <w:rPr>
          <w:rFonts w:ascii="Arial" w:hAnsi="Arial" w:cs="Arial"/>
          <w:sz w:val="20"/>
          <w:szCs w:val="20"/>
          <w:lang w:val="ru-RU"/>
        </w:rPr>
        <w:sectPr w:rsidR="00447987" w:rsidRPr="002F66CA" w:rsidSect="002F66CA">
          <w:pgSz w:w="11906" w:h="16838"/>
          <w:pgMar w:top="1134" w:right="1134" w:bottom="1134" w:left="1134" w:header="851" w:footer="992" w:gutter="0"/>
          <w:cols w:space="720"/>
          <w:docGrid w:type="linesAndChars" w:linePitch="312"/>
        </w:sectPr>
      </w:pPr>
    </w:p>
    <w:p w:rsidR="00447987" w:rsidRPr="002F66CA" w:rsidRDefault="00447987" w:rsidP="00495AF1">
      <w:pPr>
        <w:spacing w:line="240" w:lineRule="auto"/>
        <w:rPr>
          <w:rFonts w:ascii="Arial" w:hAnsi="Arial" w:cs="Arial"/>
          <w:sz w:val="20"/>
          <w:szCs w:val="20"/>
        </w:rPr>
      </w:pPr>
      <w:r w:rsidRPr="002F66CA">
        <w:rPr>
          <w:rFonts w:ascii="Arial" w:hAnsi="Arial" w:cs="Arial"/>
          <w:sz w:val="20"/>
          <w:szCs w:val="20"/>
        </w:rPr>
        <w:t xml:space="preserve">Вітаємо з придбанням </w:t>
      </w:r>
      <w:r>
        <w:rPr>
          <w:rFonts w:ascii="Arial" w:hAnsi="Arial" w:cs="Arial"/>
          <w:sz w:val="20"/>
          <w:szCs w:val="20"/>
        </w:rPr>
        <w:t xml:space="preserve">нової </w:t>
      </w:r>
      <w:r w:rsidRPr="002F66CA">
        <w:rPr>
          <w:rFonts w:ascii="Arial" w:hAnsi="Arial" w:cs="Arial"/>
          <w:sz w:val="20"/>
          <w:szCs w:val="20"/>
        </w:rPr>
        <w:t>варильної поверхні! Цей побутовий прилад є надійним і простим в ек</w:t>
      </w:r>
      <w:r w:rsidRPr="002F66CA">
        <w:rPr>
          <w:rFonts w:ascii="Arial" w:hAnsi="Arial" w:cs="Arial"/>
          <w:sz w:val="20"/>
          <w:szCs w:val="20"/>
        </w:rPr>
        <w:t>с</w:t>
      </w:r>
      <w:r w:rsidRPr="002F66CA">
        <w:rPr>
          <w:rFonts w:ascii="Arial" w:hAnsi="Arial" w:cs="Arial"/>
          <w:sz w:val="20"/>
          <w:szCs w:val="20"/>
        </w:rPr>
        <w:t>плуатації. Для забезпечення максимально ефективної, надійної, безпечно</w:t>
      </w:r>
      <w:r>
        <w:rPr>
          <w:rFonts w:ascii="Arial" w:hAnsi="Arial" w:cs="Arial"/>
          <w:sz w:val="20"/>
          <w:szCs w:val="20"/>
        </w:rPr>
        <w:t xml:space="preserve">ї і тривалої експлуатації </w:t>
      </w:r>
      <w:r w:rsidRPr="002F66CA">
        <w:rPr>
          <w:rFonts w:ascii="Arial" w:hAnsi="Arial" w:cs="Arial"/>
          <w:sz w:val="20"/>
          <w:szCs w:val="20"/>
        </w:rPr>
        <w:t>варильної поверхні радимо уважно прочитати цей Посібник з експлуатації. Дякуємо за Ваш вибір!</w:t>
      </w:r>
    </w:p>
    <w:p w:rsidR="00447987" w:rsidRPr="009968B8" w:rsidRDefault="00447987" w:rsidP="009968B8">
      <w:pPr>
        <w:shd w:val="clear" w:color="auto" w:fill="FFFFFF"/>
        <w:rPr>
          <w:rFonts w:ascii="Arial" w:hAnsi="Arial" w:cs="Arial"/>
          <w:bCs/>
          <w:color w:val="FF0000"/>
          <w:sz w:val="20"/>
          <w:szCs w:val="20"/>
        </w:rPr>
      </w:pPr>
      <w:r w:rsidRPr="009968B8">
        <w:rPr>
          <w:rFonts w:ascii="Arial" w:hAnsi="Arial" w:cs="Arial"/>
          <w:b/>
          <w:bCs/>
          <w:color w:val="FF0000"/>
          <w:sz w:val="20"/>
          <w:szCs w:val="20"/>
        </w:rPr>
        <w:t>■ УВАГА.</w:t>
      </w:r>
      <w:r w:rsidRPr="009968B8">
        <w:rPr>
          <w:rFonts w:ascii="Arial" w:hAnsi="Arial" w:cs="Arial"/>
          <w:bCs/>
          <w:color w:val="FF0000"/>
          <w:sz w:val="20"/>
          <w:szCs w:val="20"/>
        </w:rPr>
        <w:t xml:space="preserve"> </w:t>
      </w:r>
    </w:p>
    <w:p w:rsidR="00447987" w:rsidRPr="009968B8" w:rsidRDefault="00447987" w:rsidP="009968B8">
      <w:pPr>
        <w:shd w:val="clear" w:color="auto" w:fill="FFFFFF"/>
        <w:rPr>
          <w:rFonts w:ascii="Arial" w:hAnsi="Arial" w:cs="Arial"/>
          <w:bCs/>
          <w:color w:val="FF0000"/>
          <w:sz w:val="20"/>
          <w:szCs w:val="20"/>
        </w:rPr>
      </w:pPr>
      <w:r w:rsidRPr="009968B8">
        <w:rPr>
          <w:rFonts w:ascii="Arial" w:hAnsi="Arial" w:cs="Arial"/>
          <w:bCs/>
          <w:color w:val="FF0000"/>
          <w:sz w:val="20"/>
          <w:szCs w:val="20"/>
        </w:rPr>
        <w:t>Ця інструкція з використання є невід'ємною частиною приладу. Зберігайте її в надійному і доступному місці протягом усього терміну використання приладу. Перед застосуванням прохання уважно озн</w:t>
      </w:r>
      <w:r w:rsidRPr="009968B8">
        <w:rPr>
          <w:rFonts w:ascii="Arial" w:hAnsi="Arial" w:cs="Arial"/>
          <w:bCs/>
          <w:color w:val="FF0000"/>
          <w:sz w:val="20"/>
          <w:szCs w:val="20"/>
        </w:rPr>
        <w:t>а</w:t>
      </w:r>
      <w:r w:rsidRPr="009968B8">
        <w:rPr>
          <w:rFonts w:ascii="Arial" w:hAnsi="Arial" w:cs="Arial"/>
          <w:bCs/>
          <w:color w:val="FF0000"/>
          <w:sz w:val="20"/>
          <w:szCs w:val="20"/>
        </w:rPr>
        <w:t>йомитися з нею і дотримувати вказані правила. Обов'язково зберігаєте запчастини, що входять у комплект приладу. Плиту встановлюють тільки спеціально навчені техніки відповідно до цих правил. Цей прилад сконструйовано виключно для побутового використання з метою приготування і підігр</w:t>
      </w:r>
      <w:r w:rsidRPr="009968B8">
        <w:rPr>
          <w:rFonts w:ascii="Arial" w:hAnsi="Arial" w:cs="Arial"/>
          <w:bCs/>
          <w:color w:val="FF0000"/>
          <w:sz w:val="20"/>
          <w:szCs w:val="20"/>
        </w:rPr>
        <w:t>і</w:t>
      </w:r>
      <w:r w:rsidRPr="009968B8">
        <w:rPr>
          <w:rFonts w:ascii="Arial" w:hAnsi="Arial" w:cs="Arial"/>
          <w:bCs/>
          <w:color w:val="FF0000"/>
          <w:sz w:val="20"/>
          <w:szCs w:val="20"/>
        </w:rPr>
        <w:t xml:space="preserve">вання їжі, а всі інші способи використання виходять за межи його призначення. </w:t>
      </w:r>
    </w:p>
    <w:p w:rsidR="00447987" w:rsidRPr="009968B8" w:rsidRDefault="00447987" w:rsidP="009968B8">
      <w:pPr>
        <w:shd w:val="clear" w:color="auto" w:fill="FFFFFF"/>
        <w:rPr>
          <w:rFonts w:ascii="Arial" w:hAnsi="Arial" w:cs="Arial"/>
          <w:bCs/>
          <w:color w:val="FF0000"/>
          <w:sz w:val="20"/>
          <w:szCs w:val="20"/>
        </w:rPr>
      </w:pPr>
      <w:r w:rsidRPr="009968B8">
        <w:rPr>
          <w:rFonts w:ascii="Arial" w:hAnsi="Arial" w:cs="Arial"/>
          <w:color w:val="FF0000"/>
          <w:sz w:val="20"/>
          <w:szCs w:val="20"/>
        </w:rPr>
        <w:t>Тримайте дітей подалі від варильної поверхні, не дозволяйте їм користуватися нею. Це правило важливе з точки зору, як безпеки ваших дітей, так і Вашого приладу.</w:t>
      </w:r>
    </w:p>
    <w:p w:rsidR="00447987" w:rsidRPr="002F66CA" w:rsidRDefault="00447987" w:rsidP="00495AF1">
      <w:pPr>
        <w:spacing w:line="240" w:lineRule="auto"/>
        <w:rPr>
          <w:rFonts w:ascii="Arial" w:hAnsi="Arial" w:cs="Arial"/>
          <w:sz w:val="20"/>
          <w:szCs w:val="20"/>
        </w:rPr>
      </w:pPr>
    </w:p>
    <w:p w:rsidR="00447987" w:rsidRPr="002F66CA" w:rsidRDefault="00447987" w:rsidP="00495AF1">
      <w:pPr>
        <w:pStyle w:val="Heading1"/>
        <w:spacing w:line="240" w:lineRule="auto"/>
        <w:rPr>
          <w:rFonts w:ascii="Arial" w:hAnsi="Arial" w:cs="Arial"/>
          <w:sz w:val="28"/>
          <w:szCs w:val="28"/>
        </w:rPr>
      </w:pPr>
      <w:bookmarkStart w:id="0" w:name="_Toc56409144"/>
      <w:r w:rsidRPr="002F66CA">
        <w:rPr>
          <w:rFonts w:ascii="Arial" w:hAnsi="Arial" w:cs="Arial"/>
          <w:sz w:val="28"/>
          <w:szCs w:val="28"/>
        </w:rPr>
        <w:t>1. Ознайомлення</w:t>
      </w:r>
      <w:bookmarkEnd w:id="0"/>
    </w:p>
    <w:p w:rsidR="00447987" w:rsidRPr="002F66CA" w:rsidRDefault="00447987" w:rsidP="00495AF1">
      <w:pPr>
        <w:widowControl/>
        <w:spacing w:line="240" w:lineRule="auto"/>
        <w:jc w:val="left"/>
        <w:rPr>
          <w:rFonts w:ascii="Arial" w:hAnsi="Arial" w:cs="Arial"/>
          <w:b/>
          <w:sz w:val="20"/>
          <w:szCs w:val="20"/>
        </w:rPr>
      </w:pPr>
    </w:p>
    <w:p w:rsidR="00447987" w:rsidRPr="002F66CA" w:rsidRDefault="00447987" w:rsidP="00495AF1">
      <w:pPr>
        <w:widowControl/>
        <w:spacing w:line="240" w:lineRule="auto"/>
        <w:jc w:val="left"/>
        <w:rPr>
          <w:rFonts w:ascii="Arial" w:hAnsi="Arial" w:cs="Arial"/>
          <w:sz w:val="20"/>
          <w:szCs w:val="20"/>
        </w:rPr>
      </w:pPr>
      <w:r w:rsidRPr="005A09F2">
        <w:rPr>
          <w:rFonts w:ascii="Arial" w:hAnsi="Arial" w:cs="Arial"/>
          <w:noProof/>
          <w:sz w:val="20"/>
          <w:szCs w:val="20"/>
          <w:lang w:val="ru-RU" w:eastAsia="ru-RU"/>
        </w:rPr>
        <w:pict>
          <v:shape id="图片 39" o:spid="_x0000_i1027" type="#_x0000_t75" style="width:234pt;height:152.25pt;visibility:visible">
            <v:imagedata r:id="rId10" o:title=""/>
          </v:shape>
        </w:pict>
      </w:r>
      <w:r w:rsidRPr="005A09F2">
        <w:rPr>
          <w:rFonts w:ascii="Arial" w:hAnsi="Arial" w:cs="Arial"/>
          <w:noProof/>
          <w:sz w:val="20"/>
          <w:szCs w:val="20"/>
          <w:lang w:val="ru-RU" w:eastAsia="ru-RU"/>
        </w:rPr>
        <w:pict>
          <v:shape id="图片 40" o:spid="_x0000_i1028" type="#_x0000_t75" style="width:238.5pt;height:158.25pt;visibility:visible">
            <v:imagedata r:id="rId11" o:title=""/>
          </v:shape>
        </w:pict>
      </w:r>
    </w:p>
    <w:p w:rsidR="00447987" w:rsidRPr="002F66CA" w:rsidRDefault="00447987" w:rsidP="00AC5A77">
      <w:pPr>
        <w:widowControl/>
        <w:spacing w:line="240" w:lineRule="auto"/>
        <w:ind w:firstLineChars="49" w:firstLine="31680"/>
        <w:jc w:val="left"/>
        <w:rPr>
          <w:rFonts w:ascii="Arial" w:hAnsi="Arial" w:cs="Arial"/>
          <w:b/>
          <w:sz w:val="20"/>
          <w:szCs w:val="20"/>
        </w:rPr>
      </w:pPr>
      <w:r>
        <w:rPr>
          <w:noProof/>
          <w:lang w:val="ru-RU" w:eastAsia="ru-RU"/>
        </w:rPr>
        <w:pict>
          <v:shape id="Picture 21" o:spid="_x0000_s1026" type="#_x0000_t75" style="position:absolute;left:0;text-align:left;margin-left:-252.25pt;margin-top:774.75pt;width:190.3pt;height:153pt;z-index:-251668992;visibility:visible;mso-position-horizontal-relative:page;mso-position-vertical-relative:page" wrapcoords="-85 0 -85 21494 21600 21494 21600 0 -85 0">
            <v:imagedata r:id="rId12" o:title=""/>
            <w10:wrap type="tight" anchorx="page" anchory="page"/>
          </v:shape>
        </w:pict>
      </w:r>
    </w:p>
    <w:p w:rsidR="00447987" w:rsidRPr="002F66CA" w:rsidRDefault="00447987" w:rsidP="00495AF1">
      <w:pPr>
        <w:spacing w:line="240" w:lineRule="auto"/>
        <w:rPr>
          <w:rFonts w:ascii="Arial" w:hAnsi="Arial" w:cs="Arial"/>
          <w:b/>
          <w:sz w:val="20"/>
          <w:szCs w:val="20"/>
        </w:rPr>
      </w:pPr>
      <w:r w:rsidRPr="005A09F2">
        <w:rPr>
          <w:rFonts w:ascii="Arial" w:hAnsi="Arial" w:cs="Arial"/>
          <w:b/>
          <w:noProof/>
          <w:sz w:val="20"/>
          <w:szCs w:val="20"/>
          <w:lang w:val="ru-RU" w:eastAsia="ru-RU"/>
        </w:rPr>
        <w:pict>
          <v:shape id="Picture 6" o:spid="_x0000_i1029" type="#_x0000_t75" alt="DSC09698" style="width:95.25pt;height:84pt;visibility:visible">
            <v:imagedata r:id="rId13" o:title=""/>
          </v:shape>
        </w:pict>
      </w:r>
    </w:p>
    <w:p w:rsidR="00447987" w:rsidRPr="002F66CA" w:rsidRDefault="00447987" w:rsidP="00495AF1">
      <w:pPr>
        <w:spacing w:line="240" w:lineRule="auto"/>
        <w:rPr>
          <w:rFonts w:ascii="Arial" w:hAnsi="Arial" w:cs="Arial"/>
          <w:sz w:val="20"/>
          <w:szCs w:val="20"/>
        </w:rPr>
      </w:pPr>
      <w:r w:rsidRPr="002F66CA">
        <w:rPr>
          <w:rFonts w:ascii="Arial" w:hAnsi="Arial" w:cs="Arial"/>
          <w:sz w:val="20"/>
          <w:szCs w:val="20"/>
        </w:rPr>
        <w:t>1. Допоміжна конфорка - 1,0 кВт</w:t>
      </w:r>
    </w:p>
    <w:p w:rsidR="00447987" w:rsidRPr="002F66CA" w:rsidRDefault="00447987" w:rsidP="00495AF1">
      <w:pPr>
        <w:spacing w:line="240" w:lineRule="auto"/>
        <w:rPr>
          <w:rFonts w:ascii="Arial" w:hAnsi="Arial" w:cs="Arial"/>
          <w:sz w:val="20"/>
          <w:szCs w:val="20"/>
        </w:rPr>
      </w:pPr>
      <w:r w:rsidRPr="002F66CA">
        <w:rPr>
          <w:rFonts w:ascii="Arial" w:hAnsi="Arial" w:cs="Arial"/>
          <w:sz w:val="20"/>
          <w:szCs w:val="20"/>
        </w:rPr>
        <w:t>2. Велика конфорка - 2,4 кВт</w:t>
      </w:r>
    </w:p>
    <w:p w:rsidR="00447987" w:rsidRDefault="00447987" w:rsidP="00495AF1">
      <w:pPr>
        <w:spacing w:line="240" w:lineRule="auto"/>
        <w:rPr>
          <w:rFonts w:ascii="Arial" w:hAnsi="Arial" w:cs="Arial"/>
          <w:sz w:val="20"/>
          <w:szCs w:val="20"/>
        </w:rPr>
        <w:sectPr w:rsidR="00447987" w:rsidSect="002F66CA">
          <w:pgSz w:w="11906" w:h="16838"/>
          <w:pgMar w:top="1134" w:right="1134" w:bottom="1134" w:left="1134" w:header="851" w:footer="992" w:gutter="0"/>
          <w:cols w:space="720"/>
          <w:docGrid w:type="linesAndChars" w:linePitch="312"/>
        </w:sectPr>
      </w:pPr>
      <w:r w:rsidRPr="002F66CA">
        <w:rPr>
          <w:rFonts w:ascii="Arial" w:hAnsi="Arial" w:cs="Arial"/>
          <w:sz w:val="20"/>
          <w:szCs w:val="20"/>
        </w:rPr>
        <w:t>3. Ручка керування конфоркою</w:t>
      </w:r>
    </w:p>
    <w:p w:rsidR="00447987" w:rsidRPr="002F66CA" w:rsidRDefault="00447987" w:rsidP="00495AF1">
      <w:pPr>
        <w:spacing w:line="240" w:lineRule="auto"/>
        <w:rPr>
          <w:rFonts w:ascii="Arial" w:hAnsi="Arial" w:cs="Arial"/>
          <w:sz w:val="20"/>
          <w:szCs w:val="20"/>
        </w:rPr>
      </w:pPr>
      <w:r w:rsidRPr="002F66CA">
        <w:rPr>
          <w:rFonts w:ascii="Arial" w:hAnsi="Arial" w:cs="Arial"/>
          <w:sz w:val="20"/>
          <w:szCs w:val="20"/>
        </w:rPr>
        <w:t>4. Панель керування для індукційної варильної поверхні</w:t>
      </w:r>
    </w:p>
    <w:p w:rsidR="00447987" w:rsidRPr="00AC5A77" w:rsidRDefault="00447987" w:rsidP="00495AF1">
      <w:pPr>
        <w:spacing w:line="240" w:lineRule="auto"/>
        <w:rPr>
          <w:rFonts w:ascii="Arial" w:hAnsi="Arial" w:cs="Arial"/>
          <w:strike/>
          <w:color w:val="FF0000"/>
          <w:sz w:val="20"/>
          <w:szCs w:val="20"/>
          <w:lang w:val="en-US"/>
        </w:rPr>
      </w:pPr>
    </w:p>
    <w:p w:rsidR="00447987" w:rsidRPr="00BE09C4" w:rsidRDefault="00447987" w:rsidP="00495AF1">
      <w:pPr>
        <w:spacing w:line="240" w:lineRule="auto"/>
        <w:rPr>
          <w:rFonts w:ascii="Arial" w:hAnsi="Arial" w:cs="Arial"/>
          <w:color w:val="8DB3E2"/>
          <w:sz w:val="20"/>
          <w:szCs w:val="20"/>
          <w:lang w:val="ru-RU"/>
        </w:rPr>
      </w:pPr>
      <w:r w:rsidRPr="00AC5A77">
        <w:rPr>
          <w:rFonts w:ascii="Arial" w:hAnsi="Arial" w:cs="Arial"/>
          <w:sz w:val="20"/>
          <w:szCs w:val="20"/>
          <w:lang w:val="ru-RU"/>
        </w:rPr>
        <w:t>5</w:t>
      </w:r>
      <w:r w:rsidRPr="002F66CA">
        <w:rPr>
          <w:rFonts w:ascii="Arial" w:hAnsi="Arial" w:cs="Arial"/>
          <w:sz w:val="20"/>
          <w:szCs w:val="20"/>
        </w:rPr>
        <w:t>. Запобіжний пристрій для перекривання подачі газу до конфорки у разі раптового згасання полум’я (розливання рідини, сильний потік повітря).</w:t>
      </w:r>
      <w:r w:rsidRPr="00BE09C4">
        <w:rPr>
          <w:rFonts w:ascii="Arial" w:hAnsi="Arial" w:cs="Arial"/>
          <w:sz w:val="20"/>
          <w:szCs w:val="20"/>
          <w:lang w:val="ru-RU"/>
        </w:rPr>
        <w:br/>
      </w:r>
    </w:p>
    <w:p w:rsidR="00447987" w:rsidRPr="002F66CA" w:rsidRDefault="00447987" w:rsidP="00AC5A77">
      <w:pPr>
        <w:spacing w:line="240" w:lineRule="auto"/>
        <w:ind w:left="31680" w:hangingChars="49" w:firstLine="31680"/>
        <w:rPr>
          <w:rFonts w:ascii="Arial" w:hAnsi="Arial" w:cs="Arial"/>
          <w:sz w:val="20"/>
          <w:szCs w:val="20"/>
        </w:rPr>
      </w:pPr>
      <w:r w:rsidRPr="00AC5A77">
        <w:rPr>
          <w:rFonts w:ascii="Arial" w:hAnsi="Arial" w:cs="Arial"/>
          <w:sz w:val="20"/>
          <w:szCs w:val="20"/>
          <w:lang w:val="ru-RU"/>
        </w:rPr>
        <w:t>6</w:t>
      </w:r>
      <w:r w:rsidRPr="002F66CA">
        <w:rPr>
          <w:rFonts w:ascii="Arial" w:hAnsi="Arial" w:cs="Arial"/>
          <w:sz w:val="20"/>
          <w:szCs w:val="20"/>
        </w:rPr>
        <w:t>. Передня ліва робоча поверхня: діаметр</w:t>
      </w:r>
      <w:bookmarkStart w:id="1" w:name="_GoBack"/>
      <w:bookmarkEnd w:id="1"/>
      <w:r w:rsidRPr="002F66CA">
        <w:rPr>
          <w:rFonts w:ascii="Arial" w:hAnsi="Arial" w:cs="Arial"/>
          <w:sz w:val="20"/>
          <w:szCs w:val="20"/>
        </w:rPr>
        <w:t xml:space="preserve"> </w:t>
      </w:r>
      <w:smartTag w:uri="urn:schemas-microsoft-com:office:smarttags" w:element="metricconverter">
        <w:smartTagPr>
          <w:attr w:name="ProductID" w:val="180 мм"/>
        </w:smartTagPr>
        <w:r w:rsidRPr="002F66CA">
          <w:rPr>
            <w:rFonts w:ascii="Arial" w:hAnsi="Arial" w:cs="Arial"/>
            <w:sz w:val="20"/>
            <w:szCs w:val="20"/>
          </w:rPr>
          <w:t>180 мм</w:t>
        </w:r>
      </w:smartTag>
      <w:r w:rsidRPr="002F66CA">
        <w:rPr>
          <w:rFonts w:ascii="Arial" w:hAnsi="Arial" w:cs="Arial"/>
          <w:sz w:val="20"/>
          <w:szCs w:val="20"/>
        </w:rPr>
        <w:t>, потужність 1500/1800 Вт (максимальна)</w:t>
      </w:r>
    </w:p>
    <w:p w:rsidR="00447987" w:rsidRPr="002F66CA" w:rsidRDefault="00447987" w:rsidP="00065F68">
      <w:pPr>
        <w:spacing w:line="240" w:lineRule="auto"/>
        <w:ind w:left="31680" w:hangingChars="49" w:firstLine="31680"/>
        <w:rPr>
          <w:rFonts w:ascii="Arial" w:hAnsi="Arial" w:cs="Arial"/>
          <w:sz w:val="20"/>
          <w:szCs w:val="20"/>
        </w:rPr>
      </w:pPr>
      <w:bookmarkStart w:id="2" w:name="OLE_LINK3"/>
      <w:r w:rsidRPr="00AC5A77">
        <w:rPr>
          <w:rFonts w:ascii="Arial" w:hAnsi="Arial" w:cs="Arial"/>
          <w:sz w:val="20"/>
          <w:szCs w:val="20"/>
          <w:lang w:val="ru-RU"/>
        </w:rPr>
        <w:t>7</w:t>
      </w:r>
      <w:r w:rsidRPr="002F66CA">
        <w:rPr>
          <w:rFonts w:ascii="Arial" w:hAnsi="Arial" w:cs="Arial"/>
          <w:sz w:val="20"/>
          <w:szCs w:val="20"/>
        </w:rPr>
        <w:t xml:space="preserve">. Задня ліва робоча поверхня: діаметр </w:t>
      </w:r>
      <w:smartTag w:uri="urn:schemas-microsoft-com:office:smarttags" w:element="metricconverter">
        <w:smartTagPr>
          <w:attr w:name="ProductID" w:val="180 мм"/>
        </w:smartTagPr>
        <w:r w:rsidRPr="002F66CA">
          <w:rPr>
            <w:rFonts w:ascii="Arial" w:hAnsi="Arial" w:cs="Arial"/>
            <w:sz w:val="20"/>
            <w:szCs w:val="20"/>
          </w:rPr>
          <w:t>180 мм</w:t>
        </w:r>
      </w:smartTag>
      <w:r w:rsidRPr="002F66CA">
        <w:rPr>
          <w:rFonts w:ascii="Arial" w:hAnsi="Arial" w:cs="Arial"/>
          <w:sz w:val="20"/>
          <w:szCs w:val="20"/>
        </w:rPr>
        <w:t>, потужність  2000/2300 Вт (максимальна)</w:t>
      </w:r>
    </w:p>
    <w:bookmarkEnd w:id="2"/>
    <w:p w:rsidR="00447987" w:rsidRPr="002F66CA" w:rsidRDefault="00447987" w:rsidP="00AC5A77">
      <w:pPr>
        <w:spacing w:line="240" w:lineRule="auto"/>
        <w:ind w:left="31680" w:hangingChars="49" w:firstLine="31680"/>
        <w:rPr>
          <w:rFonts w:ascii="Arial" w:hAnsi="Arial" w:cs="Arial"/>
          <w:sz w:val="20"/>
          <w:szCs w:val="20"/>
        </w:rPr>
      </w:pPr>
      <w:r w:rsidRPr="00AC5A77">
        <w:rPr>
          <w:rFonts w:ascii="Arial" w:hAnsi="Arial" w:cs="Arial"/>
          <w:sz w:val="20"/>
          <w:szCs w:val="20"/>
          <w:lang w:val="ru-RU"/>
        </w:rPr>
        <w:t>8</w:t>
      </w:r>
      <w:r w:rsidRPr="002F66CA">
        <w:rPr>
          <w:rFonts w:ascii="Arial" w:hAnsi="Arial" w:cs="Arial"/>
          <w:sz w:val="20"/>
          <w:szCs w:val="20"/>
        </w:rPr>
        <w:t>. Довільна робоча поверхня: потужність 2500/2800 Вт (максимальна)</w:t>
      </w:r>
    </w:p>
    <w:p w:rsidR="00447987" w:rsidRPr="002F66CA" w:rsidRDefault="00447987" w:rsidP="00AC5A77">
      <w:pPr>
        <w:spacing w:line="240" w:lineRule="auto"/>
        <w:ind w:left="31680" w:hangingChars="49" w:firstLine="31680"/>
        <w:rPr>
          <w:rFonts w:ascii="Arial" w:hAnsi="Arial" w:cs="Arial"/>
          <w:sz w:val="20"/>
          <w:szCs w:val="20"/>
        </w:rPr>
      </w:pPr>
    </w:p>
    <w:p w:rsidR="00447987" w:rsidRPr="002F66CA" w:rsidRDefault="00447987" w:rsidP="00495AF1">
      <w:pPr>
        <w:pStyle w:val="Heading1"/>
        <w:spacing w:line="240" w:lineRule="auto"/>
        <w:rPr>
          <w:rFonts w:ascii="Arial" w:hAnsi="Arial" w:cs="Arial"/>
          <w:sz w:val="28"/>
          <w:szCs w:val="28"/>
        </w:rPr>
      </w:pPr>
      <w:bookmarkStart w:id="3" w:name="_Toc56409145"/>
      <w:r w:rsidRPr="002F66CA">
        <w:rPr>
          <w:rFonts w:ascii="Arial" w:hAnsi="Arial" w:cs="Arial"/>
          <w:sz w:val="28"/>
          <w:szCs w:val="28"/>
        </w:rPr>
        <w:t>2. Як користуватися приладом</w:t>
      </w:r>
      <w:bookmarkEnd w:id="3"/>
    </w:p>
    <w:p w:rsidR="00447987" w:rsidRPr="00E90972" w:rsidRDefault="00447987" w:rsidP="00495AF1">
      <w:pPr>
        <w:spacing w:line="240" w:lineRule="auto"/>
        <w:rPr>
          <w:rFonts w:ascii="Arial" w:hAnsi="Arial" w:cs="Arial"/>
          <w:sz w:val="20"/>
          <w:szCs w:val="20"/>
          <w:lang w:val="ru-RU"/>
        </w:rPr>
      </w:pPr>
      <w:r w:rsidRPr="00BE09C4">
        <w:rPr>
          <w:rFonts w:ascii="Arial" w:hAnsi="Arial" w:cs="Arial"/>
          <w:sz w:val="20"/>
          <w:szCs w:val="20"/>
          <w:highlight w:val="yellow"/>
        </w:rPr>
        <w:t>Положення відповідної газової конфорки показане на кожній ручці керування</w:t>
      </w:r>
      <w:r w:rsidRPr="002F66CA">
        <w:rPr>
          <w:rFonts w:ascii="Arial" w:hAnsi="Arial" w:cs="Arial"/>
          <w:sz w:val="20"/>
          <w:szCs w:val="20"/>
        </w:rPr>
        <w:t>.</w:t>
      </w:r>
    </w:p>
    <w:p w:rsidR="00447987" w:rsidRPr="002F66CA" w:rsidRDefault="00447987" w:rsidP="00495AF1">
      <w:pPr>
        <w:spacing w:line="240" w:lineRule="auto"/>
        <w:jc w:val="center"/>
        <w:rPr>
          <w:rFonts w:ascii="Arial" w:hAnsi="Arial" w:cs="Arial"/>
          <w:b/>
          <w:sz w:val="20"/>
          <w:szCs w:val="20"/>
        </w:rPr>
      </w:pPr>
      <w:r w:rsidRPr="002F66CA">
        <w:rPr>
          <w:rFonts w:ascii="Arial" w:hAnsi="Arial" w:cs="Arial"/>
          <w:b/>
          <w:sz w:val="20"/>
          <w:szCs w:val="20"/>
        </w:rPr>
        <w:t>Газові конфорки</w:t>
      </w:r>
    </w:p>
    <w:p w:rsidR="00447987" w:rsidRPr="002F66CA" w:rsidRDefault="00447987" w:rsidP="00495AF1">
      <w:pPr>
        <w:spacing w:line="240" w:lineRule="auto"/>
        <w:rPr>
          <w:rFonts w:ascii="Arial" w:hAnsi="Arial" w:cs="Arial"/>
          <w:sz w:val="20"/>
          <w:szCs w:val="20"/>
        </w:rPr>
      </w:pPr>
      <w:r w:rsidRPr="002F66CA">
        <w:rPr>
          <w:rFonts w:ascii="Arial" w:hAnsi="Arial" w:cs="Arial"/>
          <w:sz w:val="20"/>
          <w:szCs w:val="20"/>
        </w:rPr>
        <w:t>Газові конфорки відрізняються за розмірами і потужністю. Для кожної конфорки потрібно вибирати посуд відповідного діаметр</w:t>
      </w:r>
      <w:r>
        <w:rPr>
          <w:rFonts w:ascii="Arial" w:hAnsi="Arial" w:cs="Arial"/>
          <w:sz w:val="20"/>
          <w:szCs w:val="20"/>
        </w:rPr>
        <w:t>а</w:t>
      </w:r>
      <w:r w:rsidRPr="002F66CA">
        <w:rPr>
          <w:rFonts w:ascii="Arial" w:hAnsi="Arial" w:cs="Arial"/>
          <w:sz w:val="20"/>
          <w:szCs w:val="20"/>
        </w:rPr>
        <w:t>.</w:t>
      </w:r>
    </w:p>
    <w:p w:rsidR="00447987" w:rsidRPr="002F66CA" w:rsidRDefault="00447987" w:rsidP="00495AF1">
      <w:pPr>
        <w:spacing w:line="240" w:lineRule="auto"/>
        <w:rPr>
          <w:rFonts w:ascii="Arial" w:hAnsi="Arial" w:cs="Arial"/>
          <w:sz w:val="20"/>
          <w:szCs w:val="20"/>
        </w:rPr>
      </w:pPr>
      <w:r w:rsidRPr="002F66CA">
        <w:rPr>
          <w:rFonts w:ascii="Arial" w:hAnsi="Arial" w:cs="Arial"/>
          <w:sz w:val="20"/>
          <w:szCs w:val="20"/>
        </w:rPr>
        <w:t>Інтенсивність горіння газу у конфорці регулюється за допомогою відповідної ручки шляхом її вст</w:t>
      </w:r>
      <w:r w:rsidRPr="002F66CA">
        <w:rPr>
          <w:rFonts w:ascii="Arial" w:hAnsi="Arial" w:cs="Arial"/>
          <w:sz w:val="20"/>
          <w:szCs w:val="20"/>
        </w:rPr>
        <w:t>а</w:t>
      </w:r>
      <w:r w:rsidRPr="002F66CA">
        <w:rPr>
          <w:rFonts w:ascii="Arial" w:hAnsi="Arial" w:cs="Arial"/>
          <w:sz w:val="20"/>
          <w:szCs w:val="20"/>
        </w:rPr>
        <w:t xml:space="preserve">новлення </w:t>
      </w:r>
      <w:r>
        <w:rPr>
          <w:rFonts w:ascii="Arial" w:hAnsi="Arial" w:cs="Arial"/>
          <w:sz w:val="20"/>
          <w:szCs w:val="20"/>
        </w:rPr>
        <w:t>в</w:t>
      </w:r>
      <w:r w:rsidRPr="002F66CA">
        <w:rPr>
          <w:rFonts w:ascii="Arial" w:hAnsi="Arial" w:cs="Arial"/>
          <w:sz w:val="20"/>
          <w:szCs w:val="20"/>
        </w:rPr>
        <w:t xml:space="preserve"> одне </w:t>
      </w:r>
      <w:r>
        <w:rPr>
          <w:rFonts w:ascii="Arial" w:hAnsi="Arial" w:cs="Arial"/>
          <w:sz w:val="20"/>
          <w:szCs w:val="20"/>
        </w:rPr>
        <w:t>і</w:t>
      </w:r>
      <w:r w:rsidRPr="002F66CA">
        <w:rPr>
          <w:rFonts w:ascii="Arial" w:hAnsi="Arial" w:cs="Arial"/>
          <w:sz w:val="20"/>
          <w:szCs w:val="20"/>
        </w:rPr>
        <w:t>з положень, наведених нижче:</w:t>
      </w:r>
    </w:p>
    <w:p w:rsidR="00447987" w:rsidRPr="009A78BA" w:rsidRDefault="00447987" w:rsidP="00F7522C">
      <w:pPr>
        <w:spacing w:after="0"/>
        <w:ind w:left="420"/>
        <w:rPr>
          <w:rFonts w:ascii="Arial" w:hAnsi="Arial" w:cs="Arial"/>
          <w:sz w:val="20"/>
          <w:szCs w:val="20"/>
        </w:rPr>
      </w:pPr>
      <w:r>
        <w:rPr>
          <w:noProof/>
          <w:lang w:val="ru-RU" w:eastAsia="ru-RU"/>
        </w:rPr>
        <w:pict>
          <v:shape id="Picture 48" o:spid="_x0000_s1027" type="#_x0000_t75" alt="DSC09799" style="position:absolute;left:0;text-align:left;margin-left:7.8pt;margin-top:7.8pt;width:8.95pt;height:40.35pt;z-index:251666944;visibility:visible">
            <v:imagedata r:id="rId14" o:title="" gain="69719f"/>
          </v:shape>
        </w:pict>
      </w:r>
      <w:r w:rsidRPr="009A78BA">
        <w:rPr>
          <w:rFonts w:ascii="Arial" w:hAnsi="Arial" w:cs="Arial"/>
          <w:sz w:val="20"/>
          <w:szCs w:val="20"/>
        </w:rPr>
        <w:t>«OFF» (ВИМКНЕНО)</w:t>
      </w:r>
    </w:p>
    <w:p w:rsidR="00447987" w:rsidRPr="009A78BA" w:rsidRDefault="00447987" w:rsidP="00F7522C">
      <w:pPr>
        <w:spacing w:after="0"/>
        <w:ind w:left="420"/>
        <w:rPr>
          <w:rFonts w:ascii="Arial" w:hAnsi="Arial" w:cs="Arial"/>
          <w:sz w:val="20"/>
          <w:szCs w:val="20"/>
        </w:rPr>
      </w:pPr>
      <w:r w:rsidRPr="009A78BA">
        <w:rPr>
          <w:rFonts w:ascii="Arial" w:hAnsi="Arial" w:cs="Arial"/>
          <w:sz w:val="20"/>
          <w:szCs w:val="20"/>
        </w:rPr>
        <w:t xml:space="preserve"> «High» (СИЛЬНИЙ ВОГОНЬ)</w:t>
      </w:r>
    </w:p>
    <w:p w:rsidR="00447987" w:rsidRPr="009A78BA" w:rsidRDefault="00447987" w:rsidP="00F7522C">
      <w:pPr>
        <w:spacing w:after="0"/>
        <w:ind w:left="420"/>
        <w:rPr>
          <w:rFonts w:ascii="Arial" w:hAnsi="Arial" w:cs="Arial"/>
          <w:sz w:val="20"/>
          <w:szCs w:val="20"/>
        </w:rPr>
      </w:pPr>
      <w:r>
        <w:rPr>
          <w:noProof/>
          <w:lang w:val="ru-RU" w:eastAsia="ru-RU"/>
        </w:rPr>
        <w:pict>
          <v:shape id="Picture 7" o:spid="_x0000_s1028" type="#_x0000_t75" alt="DSC09800" style="position:absolute;left:0;text-align:left;margin-left:7.8pt;margin-top:5.05pt;width:14.25pt;height:12.75pt;z-index:251667968;visibility:visible">
            <v:imagedata r:id="rId15" o:title=""/>
          </v:shape>
        </w:pict>
      </w:r>
      <w:r w:rsidRPr="009A78BA">
        <w:rPr>
          <w:rFonts w:ascii="Arial" w:hAnsi="Arial" w:cs="Arial"/>
          <w:sz w:val="20"/>
          <w:szCs w:val="20"/>
        </w:rPr>
        <w:t xml:space="preserve"> «Low» (СЛАБКИЙ ВОГОНЬ)</w:t>
      </w:r>
    </w:p>
    <w:p w:rsidR="00447987" w:rsidRPr="002F66CA" w:rsidRDefault="00447987" w:rsidP="00495AF1">
      <w:pPr>
        <w:spacing w:line="240" w:lineRule="auto"/>
        <w:jc w:val="left"/>
        <w:rPr>
          <w:rFonts w:ascii="Arial" w:hAnsi="Arial" w:cs="Arial"/>
          <w:sz w:val="20"/>
          <w:szCs w:val="20"/>
        </w:rPr>
      </w:pPr>
    </w:p>
    <w:p w:rsidR="00447987" w:rsidRPr="002F66CA" w:rsidRDefault="00447987" w:rsidP="00495AF1">
      <w:pPr>
        <w:spacing w:line="240" w:lineRule="auto"/>
        <w:rPr>
          <w:rFonts w:ascii="Arial" w:hAnsi="Arial" w:cs="Arial"/>
          <w:sz w:val="20"/>
          <w:szCs w:val="20"/>
        </w:rPr>
      </w:pPr>
      <w:r w:rsidRPr="002F66CA">
        <w:rPr>
          <w:rFonts w:ascii="Arial" w:hAnsi="Arial" w:cs="Arial"/>
          <w:sz w:val="20"/>
          <w:szCs w:val="20"/>
        </w:rPr>
        <w:t>Ручку потрібно натискати близько 6 секунд, поки полум’я не загориться.</w:t>
      </w:r>
    </w:p>
    <w:p w:rsidR="00447987" w:rsidRDefault="00447987" w:rsidP="00495AF1">
      <w:pPr>
        <w:spacing w:line="240" w:lineRule="auto"/>
        <w:rPr>
          <w:rFonts w:ascii="Arial" w:hAnsi="Arial" w:cs="Arial"/>
          <w:sz w:val="20"/>
          <w:szCs w:val="20"/>
        </w:rPr>
        <w:sectPr w:rsidR="00447987" w:rsidSect="002F66CA">
          <w:pgSz w:w="11906" w:h="16838"/>
          <w:pgMar w:top="1134" w:right="1134" w:bottom="1134" w:left="1134" w:header="851" w:footer="992" w:gutter="0"/>
          <w:cols w:space="720"/>
          <w:docGrid w:type="linesAndChars" w:linePitch="312"/>
        </w:sectPr>
      </w:pPr>
      <w:r w:rsidRPr="002F66CA">
        <w:rPr>
          <w:rFonts w:ascii="Arial" w:hAnsi="Arial" w:cs="Arial"/>
          <w:sz w:val="20"/>
          <w:szCs w:val="20"/>
        </w:rPr>
        <w:t xml:space="preserve">Спочатку потрібно натиснути на кнопку електричного запалювання, позначену символом </w:t>
      </w:r>
      <w:r w:rsidRPr="005A09F2">
        <w:rPr>
          <w:rFonts w:ascii="Arial" w:hAnsi="Arial" w:cs="Arial"/>
          <w:noProof/>
          <w:sz w:val="20"/>
          <w:szCs w:val="20"/>
          <w:lang w:val="ru-RU" w:eastAsia="ru-RU"/>
        </w:rPr>
        <w:pict>
          <v:shape id="Picture 8" o:spid="_x0000_i1030" type="#_x0000_t75" alt="DSC09800" style="width:13.5pt;height:12.75pt;visibility:visible">
            <v:imagedata r:id="rId15" o:title=""/>
          </v:shape>
        </w:pict>
      </w:r>
      <w:r w:rsidRPr="002F66CA">
        <w:rPr>
          <w:rFonts w:ascii="Arial" w:hAnsi="Arial" w:cs="Arial"/>
          <w:sz w:val="20"/>
          <w:szCs w:val="20"/>
        </w:rPr>
        <w:t>, потім натиснути на відповідну ручку, повернути її у напрямку проти годинникової стрілки і встановити у положення «High» (СИЛЬНИЙ ВОГОНЬ).</w:t>
      </w:r>
    </w:p>
    <w:p w:rsidR="00447987" w:rsidRPr="002F66CA" w:rsidRDefault="00447987" w:rsidP="00E634D7">
      <w:pPr>
        <w:spacing w:line="240" w:lineRule="auto"/>
        <w:rPr>
          <w:rFonts w:ascii="Arial" w:hAnsi="Arial" w:cs="Arial"/>
          <w:sz w:val="20"/>
          <w:szCs w:val="20"/>
        </w:rPr>
      </w:pPr>
      <w:r w:rsidRPr="002F66CA">
        <w:rPr>
          <w:rFonts w:ascii="Arial" w:hAnsi="Arial" w:cs="Arial"/>
          <w:b/>
          <w:sz w:val="20"/>
          <w:szCs w:val="20"/>
        </w:rPr>
        <w:t xml:space="preserve">Запалювання конфорки: </w:t>
      </w:r>
      <w:r w:rsidRPr="002F66CA">
        <w:rPr>
          <w:rFonts w:ascii="Arial" w:hAnsi="Arial" w:cs="Arial"/>
          <w:sz w:val="20"/>
          <w:szCs w:val="20"/>
        </w:rPr>
        <w:t>Просто натисніть відповідну ручку, поверніть її у напрямку проти годи</w:t>
      </w:r>
      <w:r w:rsidRPr="002F66CA">
        <w:rPr>
          <w:rFonts w:ascii="Arial" w:hAnsi="Arial" w:cs="Arial"/>
          <w:sz w:val="20"/>
          <w:szCs w:val="20"/>
        </w:rPr>
        <w:t>н</w:t>
      </w:r>
      <w:r w:rsidRPr="002F66CA">
        <w:rPr>
          <w:rFonts w:ascii="Arial" w:hAnsi="Arial" w:cs="Arial"/>
          <w:sz w:val="20"/>
          <w:szCs w:val="20"/>
        </w:rPr>
        <w:t>никової стрілки у положення «High» (СИЛЬНИЙ ВОГОНЬ) і утримуйте до появи вогню у конфорці.</w:t>
      </w:r>
    </w:p>
    <w:p w:rsidR="00447987" w:rsidRPr="002F66CA" w:rsidRDefault="00447987" w:rsidP="00E634D7">
      <w:pPr>
        <w:spacing w:line="240" w:lineRule="auto"/>
        <w:rPr>
          <w:rFonts w:ascii="Arial" w:hAnsi="Arial" w:cs="Arial"/>
          <w:sz w:val="20"/>
          <w:szCs w:val="20"/>
        </w:rPr>
      </w:pPr>
    </w:p>
    <w:p w:rsidR="00447987" w:rsidRPr="002F66CA" w:rsidRDefault="00447987" w:rsidP="00E634D7">
      <w:pPr>
        <w:spacing w:line="240" w:lineRule="auto"/>
        <w:rPr>
          <w:rFonts w:ascii="Arial" w:hAnsi="Arial" w:cs="Arial"/>
          <w:sz w:val="20"/>
          <w:szCs w:val="20"/>
        </w:rPr>
      </w:pPr>
      <w:r w:rsidRPr="002F66CA">
        <w:rPr>
          <w:rFonts w:ascii="Arial" w:hAnsi="Arial" w:cs="Arial"/>
          <w:b/>
          <w:sz w:val="20"/>
          <w:szCs w:val="20"/>
        </w:rPr>
        <w:t xml:space="preserve">УВАГА! </w:t>
      </w:r>
      <w:r w:rsidRPr="002F66CA">
        <w:rPr>
          <w:rFonts w:ascii="Arial" w:hAnsi="Arial" w:cs="Arial"/>
          <w:sz w:val="20"/>
          <w:szCs w:val="20"/>
        </w:rPr>
        <w:t>Якщо полум’я випадково згасло, перекрийте подачу газу за допомогою ручки керування і спробуйте запалити конфорку через 1 хвилину.</w:t>
      </w:r>
    </w:p>
    <w:p w:rsidR="00447987" w:rsidRPr="002F66CA" w:rsidRDefault="00447987" w:rsidP="00E634D7">
      <w:pPr>
        <w:spacing w:line="240" w:lineRule="auto"/>
        <w:rPr>
          <w:rFonts w:ascii="Arial" w:hAnsi="Arial" w:cs="Arial"/>
          <w:sz w:val="20"/>
          <w:szCs w:val="20"/>
        </w:rPr>
      </w:pPr>
      <w:r w:rsidRPr="002F66CA">
        <w:rPr>
          <w:rFonts w:ascii="Arial" w:hAnsi="Arial" w:cs="Arial"/>
          <w:b/>
          <w:sz w:val="20"/>
          <w:szCs w:val="20"/>
        </w:rPr>
        <w:t>Вимкнення конфорки:</w:t>
      </w:r>
      <w:r w:rsidRPr="002F66CA">
        <w:rPr>
          <w:rFonts w:ascii="Arial" w:hAnsi="Arial" w:cs="Arial"/>
          <w:sz w:val="20"/>
          <w:szCs w:val="20"/>
        </w:rPr>
        <w:t xml:space="preserve"> Повертайте ручку в напрямку за годинниковою стрілкою до упору в пол</w:t>
      </w:r>
      <w:r w:rsidRPr="002F66CA">
        <w:rPr>
          <w:rFonts w:ascii="Arial" w:hAnsi="Arial" w:cs="Arial"/>
          <w:sz w:val="20"/>
          <w:szCs w:val="20"/>
        </w:rPr>
        <w:t>о</w:t>
      </w:r>
      <w:r w:rsidRPr="002F66CA">
        <w:rPr>
          <w:rFonts w:ascii="Arial" w:hAnsi="Arial" w:cs="Arial"/>
          <w:sz w:val="20"/>
          <w:szCs w:val="20"/>
        </w:rPr>
        <w:t>женні «</w:t>
      </w:r>
      <w:r w:rsidRPr="00E634D7">
        <w:rPr>
          <w:rFonts w:ascii="Arial" w:hAnsi="Arial" w:cs="Arial"/>
          <w:sz w:val="12"/>
          <w:szCs w:val="12"/>
        </w:rPr>
        <w:sym w:font="Wingdings" w:char="F06C"/>
      </w:r>
      <w:r w:rsidRPr="002F66CA">
        <w:rPr>
          <w:rFonts w:ascii="Arial" w:hAnsi="Arial" w:cs="Arial"/>
          <w:sz w:val="20"/>
          <w:szCs w:val="20"/>
        </w:rPr>
        <w:t>».</w:t>
      </w:r>
    </w:p>
    <w:p w:rsidR="00447987" w:rsidRPr="002F66CA" w:rsidRDefault="00447987" w:rsidP="00E634D7">
      <w:pPr>
        <w:spacing w:line="240" w:lineRule="auto"/>
        <w:rPr>
          <w:rFonts w:ascii="Arial" w:hAnsi="Arial" w:cs="Arial"/>
          <w:sz w:val="20"/>
          <w:szCs w:val="20"/>
        </w:rPr>
      </w:pPr>
    </w:p>
    <w:p w:rsidR="00447987" w:rsidRPr="002F66CA" w:rsidRDefault="00447987" w:rsidP="00E634D7">
      <w:pPr>
        <w:spacing w:line="240" w:lineRule="auto"/>
        <w:rPr>
          <w:rFonts w:ascii="Arial" w:hAnsi="Arial" w:cs="Arial"/>
          <w:b/>
          <w:bCs/>
          <w:sz w:val="20"/>
          <w:szCs w:val="20"/>
        </w:rPr>
      </w:pPr>
      <w:r w:rsidRPr="002F66CA">
        <w:rPr>
          <w:rFonts w:ascii="Arial" w:hAnsi="Arial" w:cs="Arial"/>
          <w:b/>
          <w:bCs/>
          <w:sz w:val="20"/>
          <w:szCs w:val="20"/>
        </w:rPr>
        <w:t>Індукційна варильна поверхня</w:t>
      </w:r>
    </w:p>
    <w:p w:rsidR="00447987" w:rsidRPr="002F66CA" w:rsidRDefault="00447987" w:rsidP="00E634D7">
      <w:pPr>
        <w:spacing w:line="240" w:lineRule="auto"/>
        <w:rPr>
          <w:rFonts w:ascii="Arial" w:hAnsi="Arial" w:cs="Arial"/>
          <w:b/>
          <w:bCs/>
          <w:sz w:val="20"/>
          <w:szCs w:val="20"/>
        </w:rPr>
      </w:pPr>
    </w:p>
    <w:p w:rsidR="00447987" w:rsidRPr="002F66CA" w:rsidRDefault="00447987" w:rsidP="00E634D7">
      <w:pPr>
        <w:spacing w:line="240" w:lineRule="auto"/>
        <w:rPr>
          <w:rFonts w:ascii="Arial" w:hAnsi="Arial" w:cs="Arial"/>
          <w:b/>
          <w:bCs/>
          <w:sz w:val="20"/>
          <w:szCs w:val="20"/>
        </w:rPr>
      </w:pPr>
      <w:bookmarkStart w:id="4" w:name="_Toc372644375"/>
      <w:bookmarkStart w:id="5" w:name="_Toc31082"/>
      <w:r w:rsidRPr="002F66CA">
        <w:rPr>
          <w:rFonts w:ascii="Arial" w:hAnsi="Arial" w:cs="Arial"/>
          <w:b/>
          <w:bCs/>
          <w:sz w:val="20"/>
          <w:szCs w:val="20"/>
        </w:rPr>
        <w:t>ІНСТРУКЦІЇ З БЕЗПЕКИ</w:t>
      </w:r>
      <w:bookmarkEnd w:id="4"/>
      <w:bookmarkEnd w:id="5"/>
    </w:p>
    <w:p w:rsidR="00447987" w:rsidRPr="002F66CA" w:rsidRDefault="00447987" w:rsidP="00E634D7">
      <w:pPr>
        <w:spacing w:line="240" w:lineRule="auto"/>
        <w:rPr>
          <w:rFonts w:ascii="Arial" w:hAnsi="Arial" w:cs="Arial"/>
          <w:sz w:val="20"/>
          <w:szCs w:val="20"/>
        </w:rPr>
      </w:pPr>
      <w:r w:rsidRPr="002F66CA">
        <w:rPr>
          <w:rFonts w:ascii="Arial" w:hAnsi="Arial" w:cs="Arial"/>
          <w:sz w:val="20"/>
          <w:szCs w:val="20"/>
        </w:rPr>
        <w:t xml:space="preserve">Цей посібник містить важливі інструкції з техніки безпеки, яких необхідно завжди дотримуватися під час експлуатації приладу. Також інструкції з техніки безпеки </w:t>
      </w:r>
      <w:r>
        <w:rPr>
          <w:rFonts w:ascii="Arial" w:hAnsi="Arial" w:cs="Arial"/>
          <w:sz w:val="20"/>
          <w:szCs w:val="20"/>
        </w:rPr>
        <w:t>наведено</w:t>
      </w:r>
      <w:r w:rsidRPr="002F66CA">
        <w:rPr>
          <w:rFonts w:ascii="Arial" w:hAnsi="Arial" w:cs="Arial"/>
          <w:sz w:val="20"/>
          <w:szCs w:val="20"/>
        </w:rPr>
        <w:t xml:space="preserve"> на етикетках, наклеєних на корпус приладу.</w:t>
      </w:r>
    </w:p>
    <w:p w:rsidR="00447987" w:rsidRPr="002F66CA" w:rsidRDefault="00447987" w:rsidP="00E634D7">
      <w:pPr>
        <w:spacing w:line="240" w:lineRule="auto"/>
        <w:ind w:left="1260"/>
        <w:rPr>
          <w:rFonts w:ascii="Arial" w:hAnsi="Arial" w:cs="Arial"/>
          <w:kern w:val="0"/>
          <w:sz w:val="20"/>
          <w:szCs w:val="20"/>
        </w:rPr>
      </w:pPr>
      <w:r>
        <w:rPr>
          <w:noProof/>
          <w:lang w:val="ru-RU"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文本框 42" o:spid="_x0000_s1029" type="#_x0000_t202" style="position:absolute;left:0;text-align:left;margin-left:9.75pt;margin-top:1.1pt;width:35.25pt;height:32.25pt;z-index:2516505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" filled="f" stroked="f">
            <v:path arrowok="t"/>
            <v:textbox inset="0,0,0,0">
              <w:txbxContent>
                <w:p w:rsidR="00447987" w:rsidRDefault="00447987">
                  <w:r w:rsidRPr="005A09F2">
                    <w:rPr>
                      <w:rFonts w:ascii="Arial Narrow" w:hAnsi="Arial Narrow"/>
                      <w:noProof/>
                      <w:szCs w:val="21"/>
                      <w:lang w:val="ru-RU" w:eastAsia="ru-RU"/>
                    </w:rPr>
                    <w:pict>
                      <v:shape id="图片 1" o:spid="_x0000_i1032" type="#_x0000_t75" alt="!.jpg" style="width:32.25pt;height:26.25pt;visibility:visible">
                        <v:imagedata r:id="rId16" o:title=""/>
                      </v:shape>
                    </w:pict>
                  </w:r>
                </w:p>
              </w:txbxContent>
            </v:textbox>
          </v:shape>
        </w:pict>
      </w:r>
      <w:r w:rsidRPr="002F66CA">
        <w:rPr>
          <w:rFonts w:ascii="Arial" w:hAnsi="Arial" w:cs="Arial"/>
          <w:sz w:val="20"/>
          <w:szCs w:val="20"/>
        </w:rPr>
        <w:t>Цей символ означає попередження/застереження про потенційні ризики для корист</w:t>
      </w:r>
      <w:r w:rsidRPr="002F66CA">
        <w:rPr>
          <w:rFonts w:ascii="Arial" w:hAnsi="Arial" w:cs="Arial"/>
          <w:sz w:val="20"/>
          <w:szCs w:val="20"/>
        </w:rPr>
        <w:t>у</w:t>
      </w:r>
      <w:r w:rsidRPr="002F66CA">
        <w:rPr>
          <w:rFonts w:ascii="Arial" w:hAnsi="Arial" w:cs="Arial"/>
          <w:sz w:val="20"/>
          <w:szCs w:val="20"/>
        </w:rPr>
        <w:t>вачів та інших осіб.</w:t>
      </w:r>
    </w:p>
    <w:p w:rsidR="00447987" w:rsidRPr="002F66CA" w:rsidRDefault="00447987" w:rsidP="00E634D7">
      <w:pPr>
        <w:spacing w:line="240" w:lineRule="auto"/>
        <w:ind w:left="1260"/>
        <w:rPr>
          <w:rFonts w:ascii="Arial" w:hAnsi="Arial" w:cs="Arial"/>
          <w:sz w:val="20"/>
          <w:szCs w:val="20"/>
        </w:rPr>
      </w:pPr>
    </w:p>
    <w:p w:rsidR="00447987" w:rsidRPr="002F66CA" w:rsidRDefault="00447987" w:rsidP="00E634D7">
      <w:pPr>
        <w:autoSpaceDE w:val="0"/>
        <w:autoSpaceDN w:val="0"/>
        <w:adjustRightInd w:val="0"/>
        <w:spacing w:line="240" w:lineRule="auto"/>
        <w:rPr>
          <w:rFonts w:ascii="Arial" w:eastAsia="MyriadPro-Cond" w:hAnsi="Arial" w:cs="Arial"/>
          <w:kern w:val="0"/>
          <w:sz w:val="20"/>
          <w:szCs w:val="20"/>
        </w:rPr>
      </w:pPr>
      <w:r w:rsidRPr="002F66CA">
        <w:rPr>
          <w:rFonts w:ascii="Arial" w:hAnsi="Arial" w:cs="Arial"/>
          <w:sz w:val="20"/>
          <w:szCs w:val="20"/>
        </w:rPr>
        <w:t>У всіх пунктах, що стосуються безпеки, зазначається відповідний потенційний ризик, а також нав</w:t>
      </w:r>
      <w:r w:rsidRPr="002F66CA">
        <w:rPr>
          <w:rFonts w:ascii="Arial" w:hAnsi="Arial" w:cs="Arial"/>
          <w:sz w:val="20"/>
          <w:szCs w:val="20"/>
        </w:rPr>
        <w:t>о</w:t>
      </w:r>
      <w:r w:rsidRPr="002F66CA">
        <w:rPr>
          <w:rFonts w:ascii="Arial" w:hAnsi="Arial" w:cs="Arial"/>
          <w:sz w:val="20"/>
          <w:szCs w:val="20"/>
        </w:rPr>
        <w:t>дяться застережні заходи для запобігання ураженню електричним струмом через порушення правил експлуатації. Обов’язково дотримуйтесь таких інструкцій з техніки безпеки:</w:t>
      </w:r>
    </w:p>
    <w:p w:rsidR="00447987" w:rsidRPr="002F66CA" w:rsidRDefault="00447987" w:rsidP="00E634D7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line="240" w:lineRule="auto"/>
        <w:ind w:firstLineChars="0"/>
        <w:rPr>
          <w:rFonts w:ascii="Arial" w:eastAsia="MyriadPro-Cond" w:hAnsi="Arial" w:cs="Arial"/>
          <w:kern w:val="0"/>
          <w:sz w:val="20"/>
          <w:szCs w:val="20"/>
        </w:rPr>
      </w:pPr>
      <w:r w:rsidRPr="002F66CA">
        <w:rPr>
          <w:rFonts w:ascii="Arial" w:hAnsi="Arial" w:cs="Arial"/>
          <w:sz w:val="20"/>
          <w:szCs w:val="20"/>
        </w:rPr>
        <w:t>Перед проведенням будь-яких монтажних робіт необхідно відключати прилад від джерела жи</w:t>
      </w:r>
      <w:r w:rsidRPr="002F66CA">
        <w:rPr>
          <w:rFonts w:ascii="Arial" w:hAnsi="Arial" w:cs="Arial"/>
          <w:sz w:val="20"/>
          <w:szCs w:val="20"/>
        </w:rPr>
        <w:t>в</w:t>
      </w:r>
      <w:r w:rsidRPr="002F66CA">
        <w:rPr>
          <w:rFonts w:ascii="Arial" w:hAnsi="Arial" w:cs="Arial"/>
          <w:sz w:val="20"/>
          <w:szCs w:val="20"/>
        </w:rPr>
        <w:t>лення.</w:t>
      </w:r>
    </w:p>
    <w:p w:rsidR="00447987" w:rsidRPr="002F66CA" w:rsidRDefault="00447987" w:rsidP="00E634D7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line="240" w:lineRule="auto"/>
        <w:ind w:firstLineChars="0"/>
        <w:rPr>
          <w:rFonts w:ascii="Arial" w:eastAsia="MyriadPro-Cond" w:hAnsi="Arial" w:cs="Arial"/>
          <w:kern w:val="0"/>
          <w:sz w:val="20"/>
          <w:szCs w:val="20"/>
        </w:rPr>
      </w:pPr>
      <w:r w:rsidRPr="002F66CA">
        <w:rPr>
          <w:rFonts w:ascii="Arial" w:hAnsi="Arial" w:cs="Arial"/>
          <w:sz w:val="20"/>
          <w:szCs w:val="20"/>
        </w:rPr>
        <w:t>Монтаж і технічне обслуговування приладу має право виконувати тільки кваліфікований фахівець відповідно до інструкцій виробника і з дотриманням вимог чинних нормативних документів з бе</w:t>
      </w:r>
      <w:r w:rsidRPr="002F66CA">
        <w:rPr>
          <w:rFonts w:ascii="Arial" w:hAnsi="Arial" w:cs="Arial"/>
          <w:sz w:val="20"/>
          <w:szCs w:val="20"/>
        </w:rPr>
        <w:t>з</w:t>
      </w:r>
      <w:r w:rsidRPr="002F66CA">
        <w:rPr>
          <w:rFonts w:ascii="Arial" w:hAnsi="Arial" w:cs="Arial"/>
          <w:sz w:val="20"/>
          <w:szCs w:val="20"/>
        </w:rPr>
        <w:t>пеки. Забороняється ремонтувати або міняти будь-яку частину приладу, якщо у цьому посібнику немає відповідних інструкцій.</w:t>
      </w:r>
    </w:p>
    <w:p w:rsidR="00447987" w:rsidRPr="002F66CA" w:rsidRDefault="00447987" w:rsidP="00E634D7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line="240" w:lineRule="auto"/>
        <w:ind w:firstLineChars="0"/>
        <w:rPr>
          <w:rFonts w:ascii="Arial" w:eastAsia="MyriadPro-Cond" w:hAnsi="Arial" w:cs="Arial"/>
          <w:kern w:val="0"/>
          <w:sz w:val="20"/>
          <w:szCs w:val="20"/>
        </w:rPr>
      </w:pPr>
      <w:r w:rsidRPr="002F66CA">
        <w:rPr>
          <w:rFonts w:ascii="Arial" w:hAnsi="Arial" w:cs="Arial"/>
          <w:sz w:val="20"/>
          <w:szCs w:val="20"/>
        </w:rPr>
        <w:t>Варильну поверхню потрібно заземлити.</w:t>
      </w:r>
    </w:p>
    <w:p w:rsidR="00447987" w:rsidRPr="002F66CA" w:rsidRDefault="00447987" w:rsidP="00E634D7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line="240" w:lineRule="auto"/>
        <w:ind w:firstLineChars="0"/>
        <w:rPr>
          <w:rFonts w:ascii="Arial" w:eastAsia="MyriadPro-Cond" w:hAnsi="Arial" w:cs="Arial"/>
          <w:kern w:val="0"/>
          <w:sz w:val="20"/>
          <w:szCs w:val="20"/>
        </w:rPr>
      </w:pPr>
      <w:r w:rsidRPr="002F66CA">
        <w:rPr>
          <w:rFonts w:ascii="Arial" w:hAnsi="Arial" w:cs="Arial"/>
          <w:sz w:val="20"/>
          <w:szCs w:val="20"/>
        </w:rPr>
        <w:t>Для підключення встановленої варильної поверхні до джерела живлення потрібно використов</w:t>
      </w:r>
      <w:r w:rsidRPr="002F66CA">
        <w:rPr>
          <w:rFonts w:ascii="Arial" w:hAnsi="Arial" w:cs="Arial"/>
          <w:sz w:val="20"/>
          <w:szCs w:val="20"/>
        </w:rPr>
        <w:t>у</w:t>
      </w:r>
      <w:r w:rsidRPr="002F66CA">
        <w:rPr>
          <w:rFonts w:ascii="Arial" w:hAnsi="Arial" w:cs="Arial"/>
          <w:sz w:val="20"/>
          <w:szCs w:val="20"/>
        </w:rPr>
        <w:t>вати кабель достатньої довжини.</w:t>
      </w:r>
    </w:p>
    <w:p w:rsidR="00447987" w:rsidRPr="002F66CA" w:rsidRDefault="00447987" w:rsidP="00E634D7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line="240" w:lineRule="auto"/>
        <w:ind w:firstLineChars="0"/>
        <w:rPr>
          <w:rFonts w:ascii="Arial" w:eastAsia="MyriadPro-Cond" w:hAnsi="Arial" w:cs="Arial"/>
          <w:kern w:val="0"/>
          <w:sz w:val="20"/>
          <w:szCs w:val="20"/>
        </w:rPr>
      </w:pPr>
      <w:r w:rsidRPr="002F66CA">
        <w:rPr>
          <w:rFonts w:ascii="Arial" w:hAnsi="Arial" w:cs="Arial"/>
          <w:sz w:val="20"/>
          <w:szCs w:val="20"/>
        </w:rPr>
        <w:t>Для забезпечення відповідності вимогам чинних нормативних документів з техніки безпеки нео</w:t>
      </w:r>
      <w:r w:rsidRPr="002F66CA">
        <w:rPr>
          <w:rFonts w:ascii="Arial" w:hAnsi="Arial" w:cs="Arial"/>
          <w:sz w:val="20"/>
          <w:szCs w:val="20"/>
        </w:rPr>
        <w:t>б</w:t>
      </w:r>
      <w:r w:rsidRPr="002F66CA">
        <w:rPr>
          <w:rFonts w:ascii="Arial" w:hAnsi="Arial" w:cs="Arial"/>
          <w:sz w:val="20"/>
          <w:szCs w:val="20"/>
        </w:rPr>
        <w:t xml:space="preserve">хідно встановити </w:t>
      </w:r>
      <w:r w:rsidRPr="00AA1AC5">
        <w:rPr>
          <w:rFonts w:ascii="Arial" w:hAnsi="Arial" w:cs="Arial"/>
          <w:sz w:val="20"/>
          <w:szCs w:val="20"/>
          <w:highlight w:val="yellow"/>
        </w:rPr>
        <w:t xml:space="preserve">багатополюсний вимикач з мінімальним проміжком між контактами </w:t>
      </w:r>
      <w:smartTag w:uri="urn:schemas-microsoft-com:office:smarttags" w:element="metricconverter">
        <w:smartTagPr>
          <w:attr w:name="ProductID" w:val="3 мм"/>
        </w:smartTagPr>
        <w:r w:rsidRPr="00AA1AC5">
          <w:rPr>
            <w:rFonts w:ascii="Arial" w:hAnsi="Arial" w:cs="Arial"/>
            <w:sz w:val="20"/>
            <w:szCs w:val="20"/>
            <w:highlight w:val="yellow"/>
          </w:rPr>
          <w:t>3 мм</w:t>
        </w:r>
      </w:smartTag>
      <w:r w:rsidRPr="002F66CA">
        <w:rPr>
          <w:rFonts w:ascii="Arial" w:hAnsi="Arial" w:cs="Arial"/>
          <w:sz w:val="20"/>
          <w:szCs w:val="20"/>
        </w:rPr>
        <w:t>.</w:t>
      </w:r>
      <w:r w:rsidRPr="00AA1AC5">
        <w:rPr>
          <w:rFonts w:ascii="Arial" w:hAnsi="Arial" w:cs="Arial"/>
          <w:sz w:val="20"/>
          <w:szCs w:val="20"/>
          <w:lang w:val="ru-RU"/>
        </w:rPr>
        <w:t xml:space="preserve"> </w:t>
      </w:r>
    </w:p>
    <w:p w:rsidR="00447987" w:rsidRPr="002F66CA" w:rsidRDefault="00447987" w:rsidP="00E634D7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line="240" w:lineRule="auto"/>
        <w:ind w:firstLineChars="0"/>
        <w:rPr>
          <w:rFonts w:ascii="Arial" w:eastAsia="MyriadPro-Cond" w:hAnsi="Arial" w:cs="Arial"/>
          <w:kern w:val="0"/>
          <w:sz w:val="20"/>
          <w:szCs w:val="20"/>
        </w:rPr>
      </w:pPr>
      <w:r w:rsidRPr="002F66CA">
        <w:rPr>
          <w:rFonts w:ascii="Arial" w:hAnsi="Arial" w:cs="Arial"/>
          <w:sz w:val="20"/>
          <w:szCs w:val="20"/>
        </w:rPr>
        <w:t>Не підключайте декілька приладів до одн</w:t>
      </w:r>
      <w:r>
        <w:rPr>
          <w:rFonts w:ascii="Arial" w:hAnsi="Arial" w:cs="Arial"/>
          <w:sz w:val="20"/>
          <w:szCs w:val="20"/>
        </w:rPr>
        <w:t>ієї</w:t>
      </w:r>
      <w:r w:rsidRPr="002F66CA">
        <w:rPr>
          <w:rFonts w:ascii="Arial" w:hAnsi="Arial" w:cs="Arial"/>
          <w:sz w:val="20"/>
          <w:szCs w:val="20"/>
        </w:rPr>
        <w:t xml:space="preserve"> розетки і не використовуйте подовжувачі.</w:t>
      </w:r>
    </w:p>
    <w:p w:rsidR="00447987" w:rsidRDefault="00447987" w:rsidP="00E634D7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line="240" w:lineRule="auto"/>
        <w:ind w:firstLineChars="0"/>
        <w:rPr>
          <w:rFonts w:ascii="Arial" w:hAnsi="Arial" w:cs="Arial"/>
          <w:sz w:val="20"/>
          <w:szCs w:val="20"/>
        </w:rPr>
        <w:sectPr w:rsidR="00447987" w:rsidSect="002F66CA">
          <w:pgSz w:w="11906" w:h="16838"/>
          <w:pgMar w:top="1134" w:right="1134" w:bottom="1134" w:left="1134" w:header="851" w:footer="992" w:gutter="0"/>
          <w:cols w:space="720"/>
          <w:docGrid w:type="linesAndChars" w:linePitch="312"/>
        </w:sectPr>
      </w:pPr>
      <w:r w:rsidRPr="002F66CA">
        <w:rPr>
          <w:rFonts w:ascii="Arial" w:hAnsi="Arial" w:cs="Arial"/>
          <w:sz w:val="20"/>
          <w:szCs w:val="20"/>
        </w:rPr>
        <w:t>Не тягніть за кабель живлення.</w:t>
      </w:r>
    </w:p>
    <w:p w:rsidR="00447987" w:rsidRPr="002F66CA" w:rsidRDefault="00447987" w:rsidP="00E634D7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line="240" w:lineRule="auto"/>
        <w:ind w:firstLineChars="0"/>
        <w:rPr>
          <w:rFonts w:ascii="Arial" w:eastAsia="MyriadPro-Cond" w:hAnsi="Arial" w:cs="Arial"/>
          <w:kern w:val="0"/>
          <w:sz w:val="20"/>
          <w:szCs w:val="20"/>
        </w:rPr>
      </w:pPr>
      <w:r w:rsidRPr="002F66CA">
        <w:rPr>
          <w:rFonts w:ascii="Arial" w:hAnsi="Arial" w:cs="Arial"/>
          <w:sz w:val="20"/>
          <w:szCs w:val="20"/>
        </w:rPr>
        <w:t>Електричні частини потрібно встановити так, щоб до них був зручний доступ для користувача.</w:t>
      </w:r>
    </w:p>
    <w:p w:rsidR="00447987" w:rsidRPr="002F66CA" w:rsidRDefault="00447987" w:rsidP="00E634D7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line="240" w:lineRule="auto"/>
        <w:ind w:firstLineChars="0"/>
        <w:rPr>
          <w:rFonts w:ascii="Arial" w:eastAsia="MyriadPro-Cond" w:hAnsi="Arial" w:cs="Arial"/>
          <w:kern w:val="0"/>
          <w:sz w:val="20"/>
          <w:szCs w:val="20"/>
        </w:rPr>
      </w:pPr>
      <w:r w:rsidRPr="002F66CA">
        <w:rPr>
          <w:rFonts w:ascii="Arial" w:hAnsi="Arial" w:cs="Arial"/>
          <w:sz w:val="20"/>
          <w:szCs w:val="20"/>
        </w:rPr>
        <w:t>Варильна поверхня призначена виключно для домашнього використання з метою приготування їжі. Забороняється використовувати варильну поверхню не за призначенням (наприклад, для оп</w:t>
      </w:r>
      <w:r w:rsidRPr="002F66CA">
        <w:rPr>
          <w:rFonts w:ascii="Arial" w:hAnsi="Arial" w:cs="Arial"/>
          <w:sz w:val="20"/>
          <w:szCs w:val="20"/>
        </w:rPr>
        <w:t>а</w:t>
      </w:r>
      <w:r w:rsidRPr="002F66CA">
        <w:rPr>
          <w:rFonts w:ascii="Arial" w:hAnsi="Arial" w:cs="Arial"/>
          <w:sz w:val="20"/>
          <w:szCs w:val="20"/>
        </w:rPr>
        <w:t>лення приміщень). Виробник не несе відповідальності за наслідки, спричинені порушенням правил експлуатації варильної поверхні.</w:t>
      </w:r>
    </w:p>
    <w:p w:rsidR="00447987" w:rsidRPr="002F66CA" w:rsidRDefault="00447987" w:rsidP="00E634D7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line="240" w:lineRule="auto"/>
        <w:ind w:firstLineChars="0"/>
        <w:rPr>
          <w:rFonts w:ascii="Arial" w:eastAsia="MyriadPro-Cond" w:hAnsi="Arial" w:cs="Arial"/>
          <w:kern w:val="0"/>
          <w:sz w:val="20"/>
          <w:szCs w:val="20"/>
        </w:rPr>
      </w:pPr>
      <w:r w:rsidRPr="002F66CA">
        <w:rPr>
          <w:rFonts w:ascii="Arial" w:hAnsi="Arial" w:cs="Arial"/>
          <w:sz w:val="20"/>
          <w:szCs w:val="20"/>
        </w:rPr>
        <w:t>ОБЕРЕЖНО! Варильна поверхня і її відкриті частини під час роботи нагріваються до високої те</w:t>
      </w:r>
      <w:r w:rsidRPr="002F66CA">
        <w:rPr>
          <w:rFonts w:ascii="Arial" w:hAnsi="Arial" w:cs="Arial"/>
          <w:sz w:val="20"/>
          <w:szCs w:val="20"/>
        </w:rPr>
        <w:t>м</w:t>
      </w:r>
      <w:r w:rsidRPr="002F66CA">
        <w:rPr>
          <w:rFonts w:ascii="Arial" w:hAnsi="Arial" w:cs="Arial"/>
          <w:sz w:val="20"/>
          <w:szCs w:val="20"/>
        </w:rPr>
        <w:t>ператури. Не торкайтеся нагрівальних елементів. Не підпускайте до варильної поверхні дітей в</w:t>
      </w:r>
      <w:r w:rsidRPr="002F66CA">
        <w:rPr>
          <w:rFonts w:ascii="Arial" w:hAnsi="Arial" w:cs="Arial"/>
          <w:sz w:val="20"/>
          <w:szCs w:val="20"/>
        </w:rPr>
        <w:t>і</w:t>
      </w:r>
      <w:r w:rsidRPr="002F66CA">
        <w:rPr>
          <w:rFonts w:ascii="Arial" w:hAnsi="Arial" w:cs="Arial"/>
          <w:sz w:val="20"/>
          <w:szCs w:val="20"/>
        </w:rPr>
        <w:t>ком до 8 років. Тільки під наглядом дорослих.</w:t>
      </w:r>
    </w:p>
    <w:p w:rsidR="00447987" w:rsidRPr="002F66CA" w:rsidRDefault="00447987" w:rsidP="00E634D7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line="240" w:lineRule="auto"/>
        <w:ind w:firstLineChars="0"/>
        <w:rPr>
          <w:rFonts w:ascii="Arial" w:eastAsia="MyriadPro-Cond" w:hAnsi="Arial" w:cs="Arial"/>
          <w:kern w:val="0"/>
          <w:sz w:val="20"/>
          <w:szCs w:val="20"/>
        </w:rPr>
      </w:pPr>
      <w:r w:rsidRPr="002F66CA">
        <w:rPr>
          <w:rFonts w:ascii="Arial" w:hAnsi="Arial" w:cs="Arial"/>
          <w:sz w:val="20"/>
          <w:szCs w:val="20"/>
        </w:rPr>
        <w:t>Під час роботи відкриті частини варильної поверхні нагріваються до високої температури. Дітей слід тримати подалі від варильної поверхні і слідкувати, щоб вони не використовували її для ігор.</w:t>
      </w:r>
    </w:p>
    <w:p w:rsidR="00447987" w:rsidRPr="002F66CA" w:rsidRDefault="00447987" w:rsidP="00E634D7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line="240" w:lineRule="auto"/>
        <w:ind w:firstLineChars="0"/>
        <w:rPr>
          <w:rFonts w:ascii="Arial" w:eastAsia="MyriadPro-Cond" w:hAnsi="Arial" w:cs="Arial"/>
          <w:kern w:val="0"/>
          <w:sz w:val="20"/>
          <w:szCs w:val="20"/>
        </w:rPr>
      </w:pPr>
      <w:r w:rsidRPr="002F66CA">
        <w:rPr>
          <w:rFonts w:ascii="Arial" w:hAnsi="Arial" w:cs="Arial"/>
          <w:sz w:val="20"/>
          <w:szCs w:val="20"/>
        </w:rPr>
        <w:t>Не торкайтесь нагрівальних елементів під час та після використання варильної поверхні. Не д</w:t>
      </w:r>
      <w:r w:rsidRPr="002F66CA">
        <w:rPr>
          <w:rFonts w:ascii="Arial" w:hAnsi="Arial" w:cs="Arial"/>
          <w:sz w:val="20"/>
          <w:szCs w:val="20"/>
        </w:rPr>
        <w:t>о</w:t>
      </w:r>
      <w:r w:rsidRPr="002F66CA">
        <w:rPr>
          <w:rFonts w:ascii="Arial" w:hAnsi="Arial" w:cs="Arial"/>
          <w:sz w:val="20"/>
          <w:szCs w:val="20"/>
        </w:rPr>
        <w:t>пускайте контакту варильної поверхні з тканинами або іншими легкозаймистими матеріалами, поки всі частини приладу повністю не охолонуть.</w:t>
      </w:r>
    </w:p>
    <w:p w:rsidR="00447987" w:rsidRPr="002F66CA" w:rsidRDefault="00447987" w:rsidP="00E634D7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line="240" w:lineRule="auto"/>
        <w:ind w:firstLineChars="0"/>
        <w:rPr>
          <w:rFonts w:ascii="Arial" w:eastAsia="MyriadPro-Cond" w:hAnsi="Arial" w:cs="Arial"/>
          <w:kern w:val="0"/>
          <w:sz w:val="20"/>
          <w:szCs w:val="20"/>
        </w:rPr>
      </w:pPr>
      <w:r w:rsidRPr="002F66CA">
        <w:rPr>
          <w:rFonts w:ascii="Arial" w:hAnsi="Arial" w:cs="Arial"/>
          <w:sz w:val="20"/>
          <w:szCs w:val="20"/>
        </w:rPr>
        <w:t>Не розміщуйте легкозаймисті матеріали на варильн</w:t>
      </w:r>
      <w:r>
        <w:rPr>
          <w:rFonts w:ascii="Arial" w:hAnsi="Arial" w:cs="Arial"/>
          <w:sz w:val="20"/>
          <w:szCs w:val="20"/>
        </w:rPr>
        <w:t>ій</w:t>
      </w:r>
      <w:r w:rsidRPr="002F66CA">
        <w:rPr>
          <w:rFonts w:ascii="Arial" w:hAnsi="Arial" w:cs="Arial"/>
          <w:sz w:val="20"/>
          <w:szCs w:val="20"/>
        </w:rPr>
        <w:t xml:space="preserve"> поверхн</w:t>
      </w:r>
      <w:r>
        <w:rPr>
          <w:rFonts w:ascii="Arial" w:hAnsi="Arial" w:cs="Arial"/>
          <w:sz w:val="20"/>
          <w:szCs w:val="20"/>
        </w:rPr>
        <w:t>і</w:t>
      </w:r>
      <w:r w:rsidRPr="002F66CA">
        <w:rPr>
          <w:rFonts w:ascii="Arial" w:hAnsi="Arial" w:cs="Arial"/>
          <w:sz w:val="20"/>
          <w:szCs w:val="20"/>
        </w:rPr>
        <w:t xml:space="preserve"> або поруч з нею.</w:t>
      </w:r>
    </w:p>
    <w:p w:rsidR="00447987" w:rsidRPr="002F66CA" w:rsidRDefault="00447987" w:rsidP="00E634D7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line="240" w:lineRule="auto"/>
        <w:ind w:firstLineChars="0"/>
        <w:rPr>
          <w:rFonts w:ascii="Arial" w:eastAsia="MyriadPro-Cond" w:hAnsi="Arial" w:cs="Arial"/>
          <w:kern w:val="0"/>
          <w:sz w:val="20"/>
          <w:szCs w:val="20"/>
        </w:rPr>
      </w:pPr>
      <w:r w:rsidRPr="002F66CA">
        <w:rPr>
          <w:rFonts w:ascii="Arial" w:hAnsi="Arial" w:cs="Arial"/>
          <w:sz w:val="20"/>
          <w:szCs w:val="20"/>
        </w:rPr>
        <w:t xml:space="preserve">Перегріта олія або перегрітий жир легко </w:t>
      </w:r>
      <w:r>
        <w:rPr>
          <w:rFonts w:ascii="Arial" w:hAnsi="Arial" w:cs="Arial"/>
          <w:sz w:val="20"/>
          <w:szCs w:val="20"/>
        </w:rPr>
        <w:t>займаються</w:t>
      </w:r>
      <w:r w:rsidRPr="002F66CA">
        <w:rPr>
          <w:rFonts w:ascii="Arial" w:hAnsi="Arial" w:cs="Arial"/>
          <w:sz w:val="20"/>
          <w:szCs w:val="20"/>
        </w:rPr>
        <w:t>. Про це слід пам’ятати під час приготування продуктів, що містять багато жиру чи олії.</w:t>
      </w:r>
    </w:p>
    <w:p w:rsidR="00447987" w:rsidRPr="002F66CA" w:rsidRDefault="00447987" w:rsidP="00E634D7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line="240" w:lineRule="auto"/>
        <w:ind w:firstLineChars="0"/>
        <w:rPr>
          <w:rFonts w:ascii="Arial" w:eastAsia="MyriadPro-Cond" w:hAnsi="Arial" w:cs="Arial"/>
          <w:kern w:val="0"/>
          <w:sz w:val="20"/>
          <w:szCs w:val="20"/>
        </w:rPr>
      </w:pPr>
      <w:r w:rsidRPr="002F66CA">
        <w:rPr>
          <w:rFonts w:ascii="Arial" w:hAnsi="Arial" w:cs="Arial"/>
          <w:sz w:val="20"/>
          <w:szCs w:val="20"/>
        </w:rPr>
        <w:t>Дітям від восьми років, а також особам з обмеженими фізичними, сенсорними і ментальними м</w:t>
      </w:r>
      <w:r w:rsidRPr="002F66CA">
        <w:rPr>
          <w:rFonts w:ascii="Arial" w:hAnsi="Arial" w:cs="Arial"/>
          <w:sz w:val="20"/>
          <w:szCs w:val="20"/>
        </w:rPr>
        <w:t>о</w:t>
      </w:r>
      <w:r w:rsidRPr="002F66CA">
        <w:rPr>
          <w:rFonts w:ascii="Arial" w:hAnsi="Arial" w:cs="Arial"/>
          <w:sz w:val="20"/>
          <w:szCs w:val="20"/>
        </w:rPr>
        <w:t>жливостями або відсутністю належного досвіду і знань дозволяється користуватися варильною поверхнею тільки за умови, що за ними здійснюється нагляд і надаються відповідні інструкції для безпечного використання приладу, і вони усвідомлюють потенційну небезпеку, пов’язану з пор</w:t>
      </w:r>
      <w:r w:rsidRPr="002F66CA">
        <w:rPr>
          <w:rFonts w:ascii="Arial" w:hAnsi="Arial" w:cs="Arial"/>
          <w:sz w:val="20"/>
          <w:szCs w:val="20"/>
        </w:rPr>
        <w:t>у</w:t>
      </w:r>
      <w:r w:rsidRPr="002F66CA">
        <w:rPr>
          <w:rFonts w:ascii="Arial" w:hAnsi="Arial" w:cs="Arial"/>
          <w:sz w:val="20"/>
          <w:szCs w:val="20"/>
        </w:rPr>
        <w:t xml:space="preserve">шенням правил експлуатації варильної поверхні. Дітям забороняється гратися з </w:t>
      </w:r>
      <w:r>
        <w:rPr>
          <w:rFonts w:ascii="Arial" w:hAnsi="Arial" w:cs="Arial"/>
          <w:sz w:val="20"/>
          <w:szCs w:val="20"/>
        </w:rPr>
        <w:t>виробом</w:t>
      </w:r>
      <w:r w:rsidRPr="002F66CA">
        <w:rPr>
          <w:rFonts w:ascii="Arial" w:hAnsi="Arial" w:cs="Arial"/>
          <w:sz w:val="20"/>
          <w:szCs w:val="20"/>
        </w:rPr>
        <w:t>. Дітям забороняється чистити і обслуговувати варильну поверхню без нагляду дорослих.</w:t>
      </w:r>
    </w:p>
    <w:p w:rsidR="00447987" w:rsidRPr="002F66CA" w:rsidRDefault="00447987" w:rsidP="00E634D7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line="240" w:lineRule="auto"/>
        <w:ind w:firstLineChars="0"/>
        <w:rPr>
          <w:rFonts w:ascii="Arial" w:eastAsia="MyriadPro-Cond" w:hAnsi="Arial" w:cs="Arial"/>
          <w:kern w:val="0"/>
          <w:sz w:val="20"/>
          <w:szCs w:val="20"/>
        </w:rPr>
      </w:pPr>
      <w:r w:rsidRPr="002F66CA">
        <w:rPr>
          <w:rFonts w:ascii="Arial" w:hAnsi="Arial" w:cs="Arial"/>
          <w:sz w:val="20"/>
          <w:szCs w:val="20"/>
        </w:rPr>
        <w:t xml:space="preserve">Під стільницею, на якій розміщено варильну поверхню, потрібно встановити повітряний вимикач або автоматичний вимикач (не входить </w:t>
      </w:r>
      <w:r>
        <w:rPr>
          <w:rFonts w:ascii="Arial" w:hAnsi="Arial" w:cs="Arial"/>
          <w:sz w:val="20"/>
          <w:szCs w:val="20"/>
        </w:rPr>
        <w:t>у</w:t>
      </w:r>
      <w:r w:rsidRPr="002F66CA">
        <w:rPr>
          <w:rFonts w:ascii="Arial" w:hAnsi="Arial" w:cs="Arial"/>
          <w:sz w:val="20"/>
          <w:szCs w:val="20"/>
        </w:rPr>
        <w:t xml:space="preserve"> комплект поставки).</w:t>
      </w:r>
    </w:p>
    <w:p w:rsidR="00447987" w:rsidRPr="002F66CA" w:rsidRDefault="00447987" w:rsidP="00E634D7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line="240" w:lineRule="auto"/>
        <w:ind w:firstLineChars="0"/>
        <w:rPr>
          <w:rFonts w:ascii="Arial" w:eastAsia="MyriadPro-Cond" w:hAnsi="Arial" w:cs="Arial"/>
          <w:kern w:val="0"/>
          <w:sz w:val="20"/>
          <w:szCs w:val="20"/>
        </w:rPr>
      </w:pPr>
      <w:r w:rsidRPr="002F66CA">
        <w:rPr>
          <w:rFonts w:ascii="Arial" w:hAnsi="Arial" w:cs="Arial"/>
          <w:sz w:val="20"/>
          <w:szCs w:val="20"/>
        </w:rPr>
        <w:t>Якщо на варильній поверхні з’явилися тріщини, потрібно вимкнути прилад, щоб уникнути ураження електричним струмом.</w:t>
      </w:r>
    </w:p>
    <w:p w:rsidR="00447987" w:rsidRPr="002F66CA" w:rsidRDefault="00447987" w:rsidP="00E634D7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line="240" w:lineRule="auto"/>
        <w:ind w:firstLineChars="0"/>
        <w:rPr>
          <w:rFonts w:ascii="Arial" w:eastAsia="MyriadPro-Cond" w:hAnsi="Arial" w:cs="Arial"/>
          <w:kern w:val="0"/>
          <w:sz w:val="20"/>
          <w:szCs w:val="20"/>
        </w:rPr>
      </w:pPr>
      <w:r w:rsidRPr="002F66CA">
        <w:rPr>
          <w:rFonts w:ascii="Arial" w:hAnsi="Arial" w:cs="Arial"/>
          <w:sz w:val="20"/>
          <w:szCs w:val="20"/>
        </w:rPr>
        <w:t>Варильна поверхня не призначена для роботи з використанням зовнішнього таймера або окремої системи дистанційного керування.</w:t>
      </w:r>
    </w:p>
    <w:p w:rsidR="00447987" w:rsidRPr="002F66CA" w:rsidRDefault="00447987" w:rsidP="00E634D7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line="240" w:lineRule="auto"/>
        <w:ind w:firstLineChars="0"/>
        <w:rPr>
          <w:rFonts w:ascii="Arial" w:eastAsia="MyriadPro-Cond" w:hAnsi="Arial" w:cs="Arial"/>
          <w:kern w:val="0"/>
          <w:sz w:val="20"/>
          <w:szCs w:val="20"/>
        </w:rPr>
      </w:pPr>
      <w:r w:rsidRPr="002F66CA">
        <w:rPr>
          <w:rFonts w:ascii="Arial" w:hAnsi="Arial" w:cs="Arial"/>
          <w:sz w:val="20"/>
          <w:szCs w:val="20"/>
        </w:rPr>
        <w:t>ОБЕРЕЖНО! Приготування їжі на варильній поверхні з використанням жиру або олії без нагляду може бути небезпечним і призвести до пожежі. НІКОЛИ не намагайтеся загасити водою жир або олію, що горить. Потрібно одразу вимкнути варильну поверхню, а потім накрити полум'я кришкою або протипожежною ковдрою.</w:t>
      </w:r>
    </w:p>
    <w:p w:rsidR="00447987" w:rsidRPr="002F66CA" w:rsidRDefault="00447987" w:rsidP="00E634D7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line="240" w:lineRule="auto"/>
        <w:ind w:firstLineChars="0"/>
        <w:rPr>
          <w:rFonts w:ascii="Arial" w:eastAsia="MyriadPro-Cond" w:hAnsi="Arial" w:cs="Arial"/>
          <w:kern w:val="0"/>
          <w:sz w:val="20"/>
          <w:szCs w:val="20"/>
        </w:rPr>
      </w:pPr>
      <w:r w:rsidRPr="002F66CA">
        <w:rPr>
          <w:rFonts w:ascii="Arial" w:hAnsi="Arial" w:cs="Arial"/>
          <w:sz w:val="20"/>
          <w:szCs w:val="20"/>
        </w:rPr>
        <w:t>ОБЕРЕЖНО! Забороняється використовувати варильну поверхню для зберігання речей або/будь-яких предметів, оскільки це може призвести до пожежі.</w:t>
      </w:r>
    </w:p>
    <w:p w:rsidR="00447987" w:rsidRDefault="00447987" w:rsidP="00E634D7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line="240" w:lineRule="auto"/>
        <w:ind w:firstLineChars="0"/>
        <w:rPr>
          <w:rFonts w:ascii="Arial" w:hAnsi="Arial" w:cs="Arial"/>
          <w:sz w:val="20"/>
          <w:szCs w:val="20"/>
        </w:rPr>
        <w:sectPr w:rsidR="00447987" w:rsidSect="002F66CA">
          <w:pgSz w:w="11906" w:h="16838"/>
          <w:pgMar w:top="1134" w:right="1134" w:bottom="1134" w:left="1134" w:header="851" w:footer="992" w:gutter="0"/>
          <w:cols w:space="720"/>
          <w:docGrid w:type="linesAndChars" w:linePitch="312"/>
        </w:sectPr>
      </w:pPr>
      <w:r w:rsidRPr="002F66CA">
        <w:rPr>
          <w:rFonts w:ascii="Arial" w:hAnsi="Arial" w:cs="Arial"/>
          <w:sz w:val="20"/>
          <w:szCs w:val="20"/>
        </w:rPr>
        <w:t>Не користуйтеся пароочисниками.</w:t>
      </w:r>
    </w:p>
    <w:p w:rsidR="00447987" w:rsidRPr="002F66CA" w:rsidRDefault="00447987" w:rsidP="00495AF1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line="240" w:lineRule="auto"/>
        <w:ind w:firstLineChars="0"/>
        <w:jc w:val="left"/>
        <w:rPr>
          <w:rFonts w:ascii="Arial" w:eastAsia="MyriadPro-Cond" w:hAnsi="Arial" w:cs="Arial"/>
          <w:kern w:val="0"/>
          <w:sz w:val="20"/>
          <w:szCs w:val="20"/>
        </w:rPr>
      </w:pPr>
      <w:r w:rsidRPr="002F66CA">
        <w:rPr>
          <w:rFonts w:ascii="Arial" w:hAnsi="Arial" w:cs="Arial"/>
          <w:sz w:val="20"/>
          <w:szCs w:val="20"/>
        </w:rPr>
        <w:t>Не слід класти на варильну поверхню металеві предмети (наприклад, ножі, виделки, ложки, кр</w:t>
      </w:r>
      <w:r w:rsidRPr="002F66CA">
        <w:rPr>
          <w:rFonts w:ascii="Arial" w:hAnsi="Arial" w:cs="Arial"/>
          <w:sz w:val="20"/>
          <w:szCs w:val="20"/>
        </w:rPr>
        <w:t>и</w:t>
      </w:r>
      <w:r w:rsidRPr="002F66CA">
        <w:rPr>
          <w:rFonts w:ascii="Arial" w:hAnsi="Arial" w:cs="Arial"/>
          <w:sz w:val="20"/>
          <w:szCs w:val="20"/>
        </w:rPr>
        <w:t>шки тощо), оскільки вони можуть нагріватися.</w:t>
      </w:r>
    </w:p>
    <w:p w:rsidR="00447987" w:rsidRPr="002F66CA" w:rsidRDefault="00447987" w:rsidP="00495AF1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line="240" w:lineRule="auto"/>
        <w:ind w:firstLineChars="0"/>
        <w:jc w:val="left"/>
        <w:rPr>
          <w:rFonts w:ascii="Arial" w:hAnsi="Arial" w:cs="Arial"/>
          <w:sz w:val="20"/>
          <w:szCs w:val="20"/>
        </w:rPr>
      </w:pPr>
      <w:r w:rsidRPr="002F66CA">
        <w:rPr>
          <w:rFonts w:ascii="Arial" w:hAnsi="Arial" w:cs="Arial"/>
          <w:sz w:val="20"/>
          <w:szCs w:val="20"/>
        </w:rPr>
        <w:t>Після використання вимкніть варильну поверхню за допомогою відповідного вимикача і не покл</w:t>
      </w:r>
      <w:r w:rsidRPr="002F66CA">
        <w:rPr>
          <w:rFonts w:ascii="Arial" w:hAnsi="Arial" w:cs="Arial"/>
          <w:sz w:val="20"/>
          <w:szCs w:val="20"/>
        </w:rPr>
        <w:t>а</w:t>
      </w:r>
      <w:r w:rsidRPr="002F66CA">
        <w:rPr>
          <w:rFonts w:ascii="Arial" w:hAnsi="Arial" w:cs="Arial"/>
          <w:sz w:val="20"/>
          <w:szCs w:val="20"/>
        </w:rPr>
        <w:t>дайтесь на детектор посуду.</w:t>
      </w:r>
    </w:p>
    <w:p w:rsidR="00447987" w:rsidRPr="002F66CA" w:rsidRDefault="00447987" w:rsidP="00495AF1">
      <w:pPr>
        <w:autoSpaceDE w:val="0"/>
        <w:autoSpaceDN w:val="0"/>
        <w:adjustRightInd w:val="0"/>
        <w:spacing w:line="240" w:lineRule="auto"/>
        <w:jc w:val="left"/>
        <w:rPr>
          <w:rFonts w:ascii="Arial" w:hAnsi="Arial" w:cs="Arial"/>
          <w:sz w:val="20"/>
          <w:szCs w:val="20"/>
        </w:rPr>
      </w:pPr>
    </w:p>
    <w:p w:rsidR="00447987" w:rsidRPr="002F66CA" w:rsidRDefault="00447987" w:rsidP="00495AF1">
      <w:pPr>
        <w:spacing w:line="240" w:lineRule="auto"/>
        <w:rPr>
          <w:rFonts w:ascii="Arial" w:hAnsi="Arial" w:cs="Arial"/>
          <w:b/>
          <w:bCs/>
          <w:sz w:val="20"/>
          <w:szCs w:val="20"/>
        </w:rPr>
      </w:pPr>
      <w:bookmarkStart w:id="6" w:name="_Toc372644378"/>
      <w:bookmarkStart w:id="7" w:name="_Toc365465594"/>
      <w:bookmarkStart w:id="8" w:name="_Toc26437"/>
      <w:r w:rsidRPr="002F66CA">
        <w:rPr>
          <w:rFonts w:ascii="Arial" w:hAnsi="Arial" w:cs="Arial"/>
          <w:b/>
          <w:bCs/>
          <w:sz w:val="20"/>
          <w:szCs w:val="20"/>
        </w:rPr>
        <w:t>ПЕРЕД ВИКОРИСТАННЯМ</w:t>
      </w:r>
      <w:bookmarkEnd w:id="6"/>
      <w:bookmarkEnd w:id="7"/>
      <w:bookmarkEnd w:id="8"/>
    </w:p>
    <w:p w:rsidR="00447987" w:rsidRPr="002F66CA" w:rsidRDefault="00447987" w:rsidP="00495AF1">
      <w:pPr>
        <w:autoSpaceDE w:val="0"/>
        <w:autoSpaceDN w:val="0"/>
        <w:adjustRightInd w:val="0"/>
        <w:spacing w:line="240" w:lineRule="auto"/>
        <w:jc w:val="left"/>
        <w:rPr>
          <w:rFonts w:ascii="Arial" w:hAnsi="Arial" w:cs="Arial"/>
          <w:kern w:val="0"/>
          <w:sz w:val="20"/>
          <w:szCs w:val="20"/>
        </w:rPr>
      </w:pPr>
      <w:r w:rsidRPr="002F66CA">
        <w:rPr>
          <w:rFonts w:ascii="Arial" w:hAnsi="Arial" w:cs="Arial"/>
          <w:sz w:val="20"/>
          <w:szCs w:val="20"/>
        </w:rPr>
        <w:t>ВАЖЛИВА ІНФОРМАЦІЯ: Якщо на варильну поверхню поставити посуд, розміри якого не відповідають вимогам, робочі зони не активуються. Слід користуватися тільки посудом з позначкою «ДЛЯ ІНДУ</w:t>
      </w:r>
      <w:r w:rsidRPr="002F66CA">
        <w:rPr>
          <w:rFonts w:ascii="Arial" w:hAnsi="Arial" w:cs="Arial"/>
          <w:sz w:val="20"/>
          <w:szCs w:val="20"/>
        </w:rPr>
        <w:t>К</w:t>
      </w:r>
      <w:r w:rsidRPr="002F66CA">
        <w:rPr>
          <w:rFonts w:ascii="Arial" w:hAnsi="Arial" w:cs="Arial"/>
          <w:sz w:val="20"/>
          <w:szCs w:val="20"/>
        </w:rPr>
        <w:t>ЦІЙНИХ СИСТЕМ» (див. Рисунок нижче). Перед увімкненням варильної поверхні поставте посуд на відповідну робочу зону.</w:t>
      </w:r>
    </w:p>
    <w:p w:rsidR="00447987" w:rsidRPr="002F66CA" w:rsidRDefault="00447987" w:rsidP="00495AF1">
      <w:pPr>
        <w:spacing w:line="240" w:lineRule="auto"/>
        <w:jc w:val="center"/>
        <w:rPr>
          <w:rFonts w:ascii="Arial" w:hAnsi="Arial" w:cs="Arial"/>
          <w:sz w:val="20"/>
          <w:szCs w:val="20"/>
        </w:rPr>
      </w:pPr>
      <w:r w:rsidRPr="005A09F2">
        <w:rPr>
          <w:rFonts w:ascii="Arial" w:hAnsi="Arial" w:cs="Arial"/>
          <w:noProof/>
          <w:sz w:val="20"/>
          <w:szCs w:val="20"/>
          <w:lang w:val="ru-RU" w:eastAsia="ru-RU"/>
        </w:rPr>
        <w:pict>
          <v:shape id="图片 25" o:spid="_x0000_i1033" type="#_x0000_t75" alt="pot.jpg" style="width:107.25pt;height:82.5pt;visibility:visible">
            <v:imagedata r:id="rId17" o:title=""/>
          </v:shape>
        </w:pict>
      </w:r>
    </w:p>
    <w:p w:rsidR="00447987" w:rsidRDefault="00447987" w:rsidP="00495AF1">
      <w:pPr>
        <w:spacing w:line="240" w:lineRule="auto"/>
        <w:jc w:val="left"/>
        <w:rPr>
          <w:rFonts w:ascii="Arial" w:hAnsi="Arial" w:cs="Arial"/>
          <w:b/>
          <w:sz w:val="20"/>
          <w:szCs w:val="20"/>
          <w:u w:val="single"/>
        </w:rPr>
      </w:pPr>
    </w:p>
    <w:p w:rsidR="00447987" w:rsidRPr="002F66CA" w:rsidRDefault="00447987" w:rsidP="00E634D7">
      <w:pPr>
        <w:spacing w:line="240" w:lineRule="auto"/>
        <w:ind w:right="-285"/>
        <w:jc w:val="left"/>
        <w:rPr>
          <w:rFonts w:ascii="Arial" w:hAnsi="Arial" w:cs="Arial"/>
          <w:b/>
          <w:sz w:val="20"/>
          <w:szCs w:val="20"/>
          <w:u w:val="single"/>
        </w:rPr>
      </w:pPr>
      <w:r w:rsidRPr="002F66CA">
        <w:rPr>
          <w:rFonts w:ascii="Arial" w:hAnsi="Arial" w:cs="Arial"/>
          <w:b/>
          <w:sz w:val="20"/>
          <w:szCs w:val="20"/>
          <w:u w:val="single"/>
        </w:rPr>
        <w:t>ПЕРЕВІРКА ПРИДАТНОСТІ ПОСУДУ ДЛЯ ВИКОРИСТАННЯ НА ІНДУКЦІЙНІЙ ВАРИЛЬНІЙ ПОВЕРХНІ</w:t>
      </w:r>
    </w:p>
    <w:p w:rsidR="00447987" w:rsidRPr="002F66CA" w:rsidRDefault="00447987" w:rsidP="00495AF1">
      <w:pPr>
        <w:spacing w:line="240" w:lineRule="auto"/>
        <w:jc w:val="left"/>
        <w:rPr>
          <w:rFonts w:ascii="Arial" w:hAnsi="Arial" w:cs="Arial"/>
          <w:b/>
          <w:sz w:val="20"/>
          <w:szCs w:val="20"/>
          <w:u w:val="single"/>
        </w:rPr>
      </w:pPr>
    </w:p>
    <w:p w:rsidR="00447987" w:rsidRPr="002F66CA" w:rsidRDefault="00447987" w:rsidP="00E634D7">
      <w:pPr>
        <w:autoSpaceDE w:val="0"/>
        <w:autoSpaceDN w:val="0"/>
        <w:adjustRightInd w:val="0"/>
        <w:spacing w:line="240" w:lineRule="auto"/>
        <w:rPr>
          <w:rFonts w:ascii="Arial" w:eastAsia="MyriadPro-Cond" w:hAnsi="Arial" w:cs="Arial"/>
          <w:kern w:val="0"/>
          <w:sz w:val="20"/>
          <w:szCs w:val="20"/>
        </w:rPr>
      </w:pPr>
      <w:r w:rsidRPr="002F66CA">
        <w:rPr>
          <w:rFonts w:ascii="Arial" w:hAnsi="Arial" w:cs="Arial"/>
          <w:sz w:val="20"/>
          <w:szCs w:val="20"/>
        </w:rPr>
        <w:t xml:space="preserve">За допомогою магніту перевірте, чи </w:t>
      </w:r>
      <w:r>
        <w:rPr>
          <w:rFonts w:ascii="Arial" w:hAnsi="Arial" w:cs="Arial"/>
          <w:sz w:val="20"/>
          <w:szCs w:val="20"/>
        </w:rPr>
        <w:t>прийнятний</w:t>
      </w:r>
      <w:r w:rsidRPr="002F66CA">
        <w:rPr>
          <w:rFonts w:ascii="Arial" w:hAnsi="Arial" w:cs="Arial"/>
          <w:sz w:val="20"/>
          <w:szCs w:val="20"/>
        </w:rPr>
        <w:t xml:space="preserve"> Ваш посуд для використання на індукційній варильній поверхні. Посуд, що не притягується магнітом, не придатний для використання на індукційних варил</w:t>
      </w:r>
      <w:r w:rsidRPr="002F66CA">
        <w:rPr>
          <w:rFonts w:ascii="Arial" w:hAnsi="Arial" w:cs="Arial"/>
          <w:sz w:val="20"/>
          <w:szCs w:val="20"/>
        </w:rPr>
        <w:t>ь</w:t>
      </w:r>
      <w:r w:rsidRPr="002F66CA">
        <w:rPr>
          <w:rFonts w:ascii="Arial" w:hAnsi="Arial" w:cs="Arial"/>
          <w:sz w:val="20"/>
          <w:szCs w:val="20"/>
        </w:rPr>
        <w:t>них поверхнях.</w:t>
      </w:r>
    </w:p>
    <w:p w:rsidR="00447987" w:rsidRPr="002F66CA" w:rsidRDefault="00447987" w:rsidP="00E634D7">
      <w:pPr>
        <w:pStyle w:val="ListParagraph"/>
        <w:numPr>
          <w:ilvl w:val="0"/>
          <w:numId w:val="3"/>
        </w:numPr>
        <w:spacing w:line="240" w:lineRule="auto"/>
        <w:ind w:firstLineChars="0"/>
        <w:rPr>
          <w:rFonts w:ascii="Arial" w:eastAsia="MyriadPro-Cond" w:hAnsi="Arial" w:cs="Arial"/>
          <w:kern w:val="0"/>
          <w:sz w:val="20"/>
          <w:szCs w:val="20"/>
        </w:rPr>
      </w:pPr>
      <w:r w:rsidRPr="002F66CA">
        <w:rPr>
          <w:rFonts w:ascii="Arial" w:hAnsi="Arial" w:cs="Arial"/>
          <w:sz w:val="20"/>
          <w:szCs w:val="20"/>
        </w:rPr>
        <w:t>Посуд, виготовлений з чистої нержавіючої сталі, алюмінію або міді без магнітної основи, скла, деревини, фарфору кераміки і фаянсу не придатний для використання на індукційних варильних поверхнях.</w:t>
      </w:r>
    </w:p>
    <w:p w:rsidR="00447987" w:rsidRPr="002F66CA" w:rsidRDefault="00447987" w:rsidP="00E634D7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line="240" w:lineRule="auto"/>
        <w:ind w:firstLineChars="0"/>
        <w:rPr>
          <w:rFonts w:ascii="Arial" w:eastAsia="MyriadPro-Cond" w:hAnsi="Arial" w:cs="Arial"/>
          <w:kern w:val="0"/>
          <w:sz w:val="20"/>
          <w:szCs w:val="20"/>
        </w:rPr>
      </w:pPr>
      <w:r w:rsidRPr="002F66CA">
        <w:rPr>
          <w:rFonts w:ascii="Arial" w:hAnsi="Arial" w:cs="Arial"/>
          <w:sz w:val="20"/>
          <w:szCs w:val="20"/>
        </w:rPr>
        <w:t>Користуйтеся тільки каструлями і сковорідками з рівним дном, інакше посуд з нерівним дном може подряпати варильну поверхню. Перевірте посуд.</w:t>
      </w:r>
    </w:p>
    <w:p w:rsidR="00447987" w:rsidRPr="002F66CA" w:rsidRDefault="00447987" w:rsidP="00E634D7">
      <w:pPr>
        <w:pStyle w:val="ListParagraph"/>
        <w:numPr>
          <w:ilvl w:val="0"/>
          <w:numId w:val="3"/>
        </w:numPr>
        <w:spacing w:line="240" w:lineRule="auto"/>
        <w:ind w:firstLineChars="0"/>
        <w:rPr>
          <w:rFonts w:ascii="Arial" w:hAnsi="Arial" w:cs="Arial"/>
          <w:sz w:val="20"/>
          <w:szCs w:val="20"/>
        </w:rPr>
      </w:pPr>
      <w:r w:rsidRPr="002F66CA">
        <w:rPr>
          <w:rFonts w:ascii="Arial" w:hAnsi="Arial" w:cs="Arial"/>
          <w:sz w:val="20"/>
          <w:szCs w:val="20"/>
        </w:rPr>
        <w:t>Ніколи не ставте гарячі каструлі або сковорідки на панель керування варильної поверхні. Це може призвести до пошкодження.</w:t>
      </w:r>
    </w:p>
    <w:p w:rsidR="00447987" w:rsidRPr="002F66CA" w:rsidRDefault="00447987" w:rsidP="00E634D7">
      <w:pPr>
        <w:pStyle w:val="ListParagraph"/>
        <w:numPr>
          <w:ilvl w:val="0"/>
          <w:numId w:val="4"/>
        </w:numPr>
        <w:spacing w:line="240" w:lineRule="auto"/>
        <w:ind w:firstLineChars="0"/>
        <w:rPr>
          <w:rFonts w:ascii="Arial" w:hAnsi="Arial" w:cs="Arial"/>
          <w:sz w:val="20"/>
          <w:szCs w:val="20"/>
          <w:shd w:val="pct10" w:color="auto" w:fill="FFFFFF"/>
        </w:rPr>
      </w:pPr>
      <w:r w:rsidRPr="002F66CA">
        <w:rPr>
          <w:rFonts w:ascii="Arial" w:hAnsi="Arial" w:cs="Arial"/>
          <w:sz w:val="20"/>
          <w:szCs w:val="20"/>
        </w:rPr>
        <w:t>Діаметр дна каструль або сковорідок повинен бути не менше</w:t>
      </w:r>
      <w:r>
        <w:rPr>
          <w:rFonts w:ascii="Arial" w:hAnsi="Arial" w:cs="Arial"/>
          <w:sz w:val="20"/>
          <w:szCs w:val="20"/>
        </w:rPr>
        <w:t xml:space="preserve"> ніж</w:t>
      </w:r>
      <w:r w:rsidRPr="002F66CA">
        <w:rPr>
          <w:rFonts w:ascii="Arial" w:hAnsi="Arial" w:cs="Arial"/>
          <w:sz w:val="20"/>
          <w:szCs w:val="20"/>
        </w:rPr>
        <w:t xml:space="preserve"> 10 см.</w:t>
      </w:r>
      <w:bookmarkStart w:id="9" w:name="_Toc372644379"/>
    </w:p>
    <w:p w:rsidR="00447987" w:rsidRPr="002F66CA" w:rsidRDefault="00447987" w:rsidP="00495AF1">
      <w:pPr>
        <w:spacing w:line="240" w:lineRule="auto"/>
        <w:jc w:val="left"/>
        <w:rPr>
          <w:rFonts w:ascii="Arial" w:hAnsi="Arial" w:cs="Arial"/>
          <w:b/>
          <w:sz w:val="20"/>
          <w:szCs w:val="20"/>
          <w:u w:val="single"/>
        </w:rPr>
      </w:pPr>
      <w:bookmarkStart w:id="10" w:name="_Toc2506"/>
      <w:r>
        <w:rPr>
          <w:noProof/>
          <w:lang w:val="ru-RU" w:eastAsia="ru-RU"/>
        </w:rPr>
        <w:pict>
          <v:shape id="图片 28" o:spid="_x0000_s1030" type="#_x0000_t75" alt="P2.jpg" style="position:absolute;margin-left:267.6pt;margin-top:4.6pt;width:159.1pt;height:48pt;z-index:251661824;visibility:visible;mso-wrap-distance-left:0;mso-wrap-distance-right:0">
            <v:imagedata r:id="rId18" o:title=""/>
          </v:shape>
        </w:pict>
      </w:r>
      <w:r>
        <w:rPr>
          <w:noProof/>
          <w:lang w:val="ru-RU" w:eastAsia="ru-RU"/>
        </w:rPr>
        <w:pict>
          <v:shape id="图片 26" o:spid="_x0000_s1031" type="#_x0000_t75" alt="P1.jpg" style="position:absolute;margin-left:58.5pt;margin-top:6.9pt;width:179.7pt;height:47.55pt;z-index:251662848;visibility:visible;mso-wrap-distance-left:0;mso-wrap-distance-right:0">
            <v:imagedata r:id="rId19" o:title=""/>
          </v:shape>
        </w:pict>
      </w:r>
    </w:p>
    <w:p w:rsidR="00447987" w:rsidRPr="002F66CA" w:rsidRDefault="00447987" w:rsidP="00495AF1">
      <w:pPr>
        <w:spacing w:line="240" w:lineRule="auto"/>
        <w:jc w:val="left"/>
        <w:rPr>
          <w:rFonts w:ascii="Arial" w:hAnsi="Arial" w:cs="Arial"/>
          <w:b/>
          <w:sz w:val="20"/>
          <w:szCs w:val="20"/>
          <w:u w:val="single"/>
        </w:rPr>
      </w:pPr>
    </w:p>
    <w:p w:rsidR="00447987" w:rsidRDefault="00447987" w:rsidP="00495AF1">
      <w:pPr>
        <w:spacing w:line="240" w:lineRule="auto"/>
        <w:jc w:val="left"/>
        <w:rPr>
          <w:rFonts w:ascii="Arial" w:hAnsi="Arial" w:cs="Arial"/>
          <w:b/>
          <w:sz w:val="20"/>
          <w:szCs w:val="20"/>
          <w:u w:val="single"/>
        </w:rPr>
        <w:sectPr w:rsidR="00447987" w:rsidSect="002F66CA">
          <w:pgSz w:w="11906" w:h="16838"/>
          <w:pgMar w:top="1134" w:right="1134" w:bottom="1134" w:left="1134" w:header="851" w:footer="992" w:gutter="0"/>
          <w:cols w:space="720"/>
          <w:docGrid w:type="linesAndChars" w:linePitch="312"/>
        </w:sectPr>
      </w:pPr>
    </w:p>
    <w:p w:rsidR="00447987" w:rsidRPr="002F66CA" w:rsidRDefault="00447987" w:rsidP="00495AF1">
      <w:pPr>
        <w:spacing w:line="240" w:lineRule="auto"/>
        <w:jc w:val="left"/>
        <w:rPr>
          <w:rFonts w:ascii="Arial" w:hAnsi="Arial" w:cs="Arial"/>
          <w:b/>
          <w:sz w:val="20"/>
          <w:szCs w:val="20"/>
          <w:u w:val="single"/>
        </w:rPr>
      </w:pPr>
      <w:r w:rsidRPr="002F66CA">
        <w:rPr>
          <w:rFonts w:ascii="Arial" w:hAnsi="Arial" w:cs="Arial"/>
          <w:b/>
          <w:sz w:val="20"/>
          <w:szCs w:val="20"/>
          <w:u w:val="single"/>
        </w:rPr>
        <w:t>ІНСТРУКЦІЯ З ВИКОРИСТАННЯ</w:t>
      </w:r>
      <w:bookmarkEnd w:id="9"/>
      <w:bookmarkEnd w:id="10"/>
    </w:p>
    <w:p w:rsidR="00447987" w:rsidRPr="002F66CA" w:rsidRDefault="00447987" w:rsidP="00495AF1">
      <w:pPr>
        <w:spacing w:line="240" w:lineRule="auto"/>
        <w:jc w:val="left"/>
        <w:rPr>
          <w:rFonts w:ascii="Arial" w:hAnsi="Arial" w:cs="Arial"/>
          <w:b/>
          <w:sz w:val="20"/>
          <w:szCs w:val="20"/>
          <w:u w:val="single"/>
        </w:rPr>
      </w:pPr>
    </w:p>
    <w:p w:rsidR="00447987" w:rsidRPr="002F66CA" w:rsidRDefault="00447987" w:rsidP="00495AF1">
      <w:pPr>
        <w:spacing w:line="240" w:lineRule="auto"/>
        <w:ind w:left="420" w:firstLine="420"/>
        <w:jc w:val="left"/>
        <w:rPr>
          <w:rFonts w:ascii="Arial" w:hAnsi="Arial" w:cs="Arial"/>
          <w:sz w:val="20"/>
          <w:szCs w:val="20"/>
        </w:rPr>
      </w:pPr>
      <w:r>
        <w:rPr>
          <w:noProof/>
          <w:lang w:val="ru-RU" w:eastAsia="ru-RU"/>
        </w:rPr>
        <w:pict>
          <v:shape id="文本框 20" o:spid="_x0000_s1032" type="#_x0000_t202" style="position:absolute;left:0;text-align:left;margin-left:-.3pt;margin-top:2.75pt;width:32.55pt;height:32.25pt;z-index:2516495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" filled="f" stroked="f">
            <v:path arrowok="t"/>
            <v:textbox inset="0,0,0,0">
              <w:txbxContent>
                <w:p w:rsidR="00447987" w:rsidRDefault="00447987">
                  <w:r w:rsidRPr="005A09F2">
                    <w:rPr>
                      <w:noProof/>
                      <w:lang w:val="ru-RU" w:eastAsia="ru-RU"/>
                    </w:rPr>
                    <w:pict>
                      <v:shape id="_x0000_i1035" type="#_x0000_t75" alt="!.jpg" style="width:27.75pt;height:26.25pt;visibility:visible">
                        <v:imagedata r:id="rId16" o:title=""/>
                      </v:shape>
                    </w:pict>
                  </w:r>
                </w:p>
              </w:txbxContent>
            </v:textbox>
          </v:shape>
        </w:pict>
      </w:r>
      <w:r w:rsidRPr="002F66CA">
        <w:rPr>
          <w:rFonts w:ascii="Arial" w:hAnsi="Arial" w:cs="Arial"/>
          <w:sz w:val="20"/>
          <w:szCs w:val="20"/>
        </w:rPr>
        <w:t>Для запобігання пошкодженню склокерамічної поверхні не використовуйте:</w:t>
      </w:r>
    </w:p>
    <w:p w:rsidR="00447987" w:rsidRPr="002F66CA" w:rsidRDefault="00447987" w:rsidP="00495AF1">
      <w:pPr>
        <w:pStyle w:val="ListParagraph"/>
        <w:numPr>
          <w:ilvl w:val="0"/>
          <w:numId w:val="5"/>
        </w:numPr>
        <w:spacing w:line="240" w:lineRule="auto"/>
        <w:ind w:firstLineChars="0"/>
        <w:jc w:val="left"/>
        <w:rPr>
          <w:rFonts w:ascii="Arial" w:hAnsi="Arial" w:cs="Arial"/>
          <w:sz w:val="20"/>
          <w:szCs w:val="20"/>
        </w:rPr>
      </w:pPr>
      <w:r w:rsidRPr="002F66CA">
        <w:rPr>
          <w:rFonts w:ascii="Arial" w:hAnsi="Arial" w:cs="Arial"/>
          <w:sz w:val="20"/>
          <w:szCs w:val="20"/>
        </w:rPr>
        <w:t>Посуд з нерівним дном.</w:t>
      </w:r>
    </w:p>
    <w:p w:rsidR="00447987" w:rsidRPr="002F66CA" w:rsidRDefault="00447987" w:rsidP="00495AF1">
      <w:pPr>
        <w:pStyle w:val="ListParagraph"/>
        <w:numPr>
          <w:ilvl w:val="0"/>
          <w:numId w:val="5"/>
        </w:numPr>
        <w:spacing w:line="240" w:lineRule="auto"/>
        <w:ind w:firstLineChars="0"/>
        <w:jc w:val="left"/>
        <w:rPr>
          <w:rFonts w:ascii="Arial" w:hAnsi="Arial" w:cs="Arial"/>
          <w:sz w:val="20"/>
          <w:szCs w:val="20"/>
        </w:rPr>
      </w:pPr>
      <w:r w:rsidRPr="002F66CA">
        <w:rPr>
          <w:rFonts w:ascii="Arial" w:hAnsi="Arial" w:cs="Arial"/>
          <w:sz w:val="20"/>
          <w:szCs w:val="20"/>
        </w:rPr>
        <w:t>Металевий посуд з емальованим дном.</w:t>
      </w:r>
    </w:p>
    <w:p w:rsidR="00447987" w:rsidRPr="002F66CA" w:rsidRDefault="00447987" w:rsidP="00495AF1">
      <w:pPr>
        <w:autoSpaceDE w:val="0"/>
        <w:autoSpaceDN w:val="0"/>
        <w:adjustRightInd w:val="0"/>
        <w:spacing w:line="240" w:lineRule="auto"/>
        <w:jc w:val="left"/>
        <w:rPr>
          <w:rFonts w:ascii="Arial" w:hAnsi="Arial" w:cs="Arial"/>
          <w:sz w:val="20"/>
          <w:szCs w:val="20"/>
        </w:rPr>
      </w:pPr>
    </w:p>
    <w:p w:rsidR="00447987" w:rsidRPr="002F66CA" w:rsidRDefault="00447987" w:rsidP="00495AF1">
      <w:pPr>
        <w:spacing w:line="240" w:lineRule="auto"/>
        <w:jc w:val="left"/>
        <w:rPr>
          <w:rFonts w:ascii="Arial" w:hAnsi="Arial" w:cs="Arial"/>
          <w:b/>
          <w:sz w:val="20"/>
          <w:szCs w:val="20"/>
        </w:rPr>
      </w:pPr>
      <w:r w:rsidRPr="002F66CA">
        <w:rPr>
          <w:rFonts w:ascii="Arial" w:hAnsi="Arial" w:cs="Arial"/>
          <w:b/>
          <w:sz w:val="20"/>
          <w:szCs w:val="20"/>
        </w:rPr>
        <w:t>ПАНЕЛЬ КЕРУВАННЯ</w:t>
      </w:r>
    </w:p>
    <w:p w:rsidR="00447987" w:rsidRPr="002F66CA" w:rsidRDefault="00447987" w:rsidP="00495AF1">
      <w:pPr>
        <w:spacing w:line="240" w:lineRule="auto"/>
        <w:rPr>
          <w:rFonts w:ascii="Arial" w:hAnsi="Arial" w:cs="Arial"/>
          <w:b/>
          <w:bCs/>
          <w:sz w:val="20"/>
          <w:szCs w:val="20"/>
        </w:rPr>
      </w:pPr>
    </w:p>
    <w:p w:rsidR="00447987" w:rsidRPr="002F66CA" w:rsidRDefault="00447987" w:rsidP="00495AF1">
      <w:pPr>
        <w:spacing w:line="240" w:lineRule="auto"/>
        <w:rPr>
          <w:rFonts w:ascii="Arial" w:hAnsi="Arial" w:cs="Arial"/>
          <w:sz w:val="20"/>
          <w:szCs w:val="20"/>
        </w:rPr>
      </w:pPr>
      <w:r w:rsidRPr="002F66CA">
        <w:rPr>
          <w:rFonts w:ascii="Arial" w:hAnsi="Arial" w:cs="Arial"/>
          <w:b/>
          <w:bCs/>
          <w:sz w:val="20"/>
          <w:szCs w:val="20"/>
        </w:rPr>
        <w:t xml:space="preserve">Модель: </w:t>
      </w:r>
      <w:r w:rsidRPr="002F66CA">
        <w:rPr>
          <w:rFonts w:ascii="Arial" w:hAnsi="Arial" w:cs="Arial"/>
          <w:sz w:val="20"/>
          <w:szCs w:val="20"/>
        </w:rPr>
        <w:t>HG622 B9G RCS I (BK)</w:t>
      </w:r>
    </w:p>
    <w:p w:rsidR="00447987" w:rsidRPr="002F66CA" w:rsidRDefault="00447987" w:rsidP="00495AF1">
      <w:pPr>
        <w:autoSpaceDE w:val="0"/>
        <w:autoSpaceDN w:val="0"/>
        <w:adjustRightInd w:val="0"/>
        <w:spacing w:line="240" w:lineRule="auto"/>
        <w:rPr>
          <w:rFonts w:ascii="Arial" w:hAnsi="Arial" w:cs="Arial"/>
          <w:sz w:val="20"/>
          <w:szCs w:val="20"/>
        </w:rPr>
      </w:pPr>
    </w:p>
    <w:p w:rsidR="00447987" w:rsidRPr="002F66CA" w:rsidRDefault="00447987" w:rsidP="00495AF1">
      <w:pPr>
        <w:autoSpaceDE w:val="0"/>
        <w:autoSpaceDN w:val="0"/>
        <w:adjustRightInd w:val="0"/>
        <w:spacing w:line="240" w:lineRule="auto"/>
        <w:rPr>
          <w:rFonts w:ascii="Arial" w:hAnsi="Arial" w:cs="Arial"/>
          <w:sz w:val="20"/>
          <w:szCs w:val="20"/>
        </w:rPr>
      </w:pPr>
      <w:r w:rsidRPr="005A09F2">
        <w:rPr>
          <w:rFonts w:ascii="Arial" w:hAnsi="Arial" w:cs="Arial"/>
          <w:noProof/>
          <w:sz w:val="20"/>
          <w:szCs w:val="20"/>
          <w:lang w:val="ru-RU" w:eastAsia="ru-RU"/>
        </w:rPr>
        <w:pict>
          <v:shape id="图片 3" o:spid="_x0000_i1036" type="#_x0000_t75" style="width:277.5pt;height:88.5pt;visibility:visible">
            <v:imagedata r:id="rId20" o:title=""/>
          </v:shape>
        </w:pict>
      </w:r>
    </w:p>
    <w:p w:rsidR="00447987" w:rsidRPr="002F66CA" w:rsidRDefault="00447987" w:rsidP="00495AF1">
      <w:pPr>
        <w:autoSpaceDE w:val="0"/>
        <w:autoSpaceDN w:val="0"/>
        <w:adjustRightInd w:val="0"/>
        <w:spacing w:line="240" w:lineRule="auto"/>
        <w:jc w:val="center"/>
        <w:rPr>
          <w:rFonts w:ascii="Arial" w:hAnsi="Arial" w:cs="Arial"/>
          <w:sz w:val="20"/>
          <w:szCs w:val="20"/>
        </w:rPr>
      </w:pPr>
    </w:p>
    <w:p w:rsidR="00447987" w:rsidRPr="002F66CA" w:rsidRDefault="00447987" w:rsidP="00495AF1">
      <w:pPr>
        <w:autoSpaceDE w:val="0"/>
        <w:autoSpaceDN w:val="0"/>
        <w:adjustRightInd w:val="0"/>
        <w:spacing w:line="240" w:lineRule="auto"/>
        <w:jc w:val="center"/>
        <w:rPr>
          <w:rFonts w:ascii="Arial" w:hAnsi="Arial" w:cs="Arial"/>
          <w:sz w:val="20"/>
          <w:szCs w:val="20"/>
        </w:rPr>
      </w:pPr>
    </w:p>
    <w:p w:rsidR="00447987" w:rsidRPr="002F66CA" w:rsidRDefault="00447987" w:rsidP="00495AF1">
      <w:pPr>
        <w:numPr>
          <w:ilvl w:val="0"/>
          <w:numId w:val="6"/>
        </w:numPr>
        <w:autoSpaceDE w:val="0"/>
        <w:autoSpaceDN w:val="0"/>
        <w:adjustRightInd w:val="0"/>
        <w:spacing w:line="240" w:lineRule="auto"/>
        <w:jc w:val="left"/>
        <w:rPr>
          <w:rFonts w:ascii="Arial" w:eastAsia="MyriadPro-Regular" w:hAnsi="Arial" w:cs="Arial"/>
          <w:kern w:val="0"/>
          <w:sz w:val="20"/>
          <w:szCs w:val="20"/>
        </w:rPr>
      </w:pPr>
      <w:r w:rsidRPr="002F66CA">
        <w:rPr>
          <w:rFonts w:ascii="Arial" w:hAnsi="Arial" w:cs="Arial"/>
          <w:sz w:val="20"/>
          <w:szCs w:val="20"/>
        </w:rPr>
        <w:t>Задня ліва робоча поверхня: діаметр 180 мм, потужність  2000/2300 Вт (максимальна)</w:t>
      </w:r>
    </w:p>
    <w:p w:rsidR="00447987" w:rsidRPr="002F66CA" w:rsidRDefault="00447987" w:rsidP="00495AF1">
      <w:pPr>
        <w:numPr>
          <w:ilvl w:val="0"/>
          <w:numId w:val="6"/>
        </w:numPr>
        <w:spacing w:line="240" w:lineRule="auto"/>
        <w:rPr>
          <w:rFonts w:ascii="Arial" w:hAnsi="Arial" w:cs="Arial"/>
          <w:sz w:val="20"/>
          <w:szCs w:val="20"/>
        </w:rPr>
      </w:pPr>
      <w:r w:rsidRPr="002F66CA">
        <w:rPr>
          <w:rFonts w:ascii="Arial" w:hAnsi="Arial" w:cs="Arial"/>
          <w:sz w:val="20"/>
          <w:szCs w:val="20"/>
        </w:rPr>
        <w:t>Передня ліва робоча поверхня: діаметр 180 мм, потужність 1500/1800 Вт (максимальна)</w:t>
      </w:r>
    </w:p>
    <w:p w:rsidR="00447987" w:rsidRPr="002F66CA" w:rsidRDefault="00447987" w:rsidP="00495AF1">
      <w:pPr>
        <w:numPr>
          <w:ilvl w:val="0"/>
          <w:numId w:val="6"/>
        </w:numPr>
        <w:autoSpaceDE w:val="0"/>
        <w:autoSpaceDN w:val="0"/>
        <w:adjustRightInd w:val="0"/>
        <w:spacing w:line="240" w:lineRule="auto"/>
        <w:jc w:val="left"/>
        <w:rPr>
          <w:rFonts w:ascii="Arial" w:eastAsia="MyriadPro-Regular" w:hAnsi="Arial" w:cs="Arial"/>
          <w:kern w:val="0"/>
          <w:sz w:val="20"/>
          <w:szCs w:val="20"/>
        </w:rPr>
      </w:pPr>
      <w:r w:rsidRPr="002F66CA">
        <w:rPr>
          <w:rFonts w:ascii="Arial" w:hAnsi="Arial" w:cs="Arial"/>
          <w:sz w:val="20"/>
          <w:szCs w:val="20"/>
        </w:rPr>
        <w:t>Пауза</w:t>
      </w:r>
    </w:p>
    <w:p w:rsidR="00447987" w:rsidRPr="002F66CA" w:rsidRDefault="00447987" w:rsidP="00495AF1">
      <w:pPr>
        <w:numPr>
          <w:ilvl w:val="0"/>
          <w:numId w:val="6"/>
        </w:numPr>
        <w:autoSpaceDE w:val="0"/>
        <w:autoSpaceDN w:val="0"/>
        <w:adjustRightInd w:val="0"/>
        <w:spacing w:line="240" w:lineRule="auto"/>
        <w:jc w:val="left"/>
        <w:rPr>
          <w:rFonts w:ascii="Arial" w:eastAsia="MyriadPro-Regular" w:hAnsi="Arial" w:cs="Arial"/>
          <w:kern w:val="0"/>
          <w:sz w:val="20"/>
          <w:szCs w:val="20"/>
        </w:rPr>
      </w:pPr>
      <w:r w:rsidRPr="002F66CA">
        <w:rPr>
          <w:rFonts w:ascii="Arial" w:hAnsi="Arial" w:cs="Arial"/>
          <w:sz w:val="20"/>
          <w:szCs w:val="20"/>
        </w:rPr>
        <w:t>Керування таймером</w:t>
      </w:r>
    </w:p>
    <w:p w:rsidR="00447987" w:rsidRPr="002F66CA" w:rsidRDefault="00447987" w:rsidP="00495AF1">
      <w:pPr>
        <w:numPr>
          <w:ilvl w:val="0"/>
          <w:numId w:val="6"/>
        </w:numPr>
        <w:autoSpaceDE w:val="0"/>
        <w:autoSpaceDN w:val="0"/>
        <w:adjustRightInd w:val="0"/>
        <w:spacing w:line="240" w:lineRule="auto"/>
        <w:jc w:val="left"/>
        <w:rPr>
          <w:rFonts w:ascii="Arial" w:eastAsia="MyriadPro-Regular" w:hAnsi="Arial" w:cs="Arial"/>
          <w:kern w:val="0"/>
          <w:sz w:val="20"/>
          <w:szCs w:val="20"/>
        </w:rPr>
      </w:pPr>
      <w:r w:rsidRPr="002F66CA">
        <w:rPr>
          <w:rFonts w:ascii="Arial" w:hAnsi="Arial" w:cs="Arial"/>
          <w:sz w:val="20"/>
          <w:szCs w:val="20"/>
        </w:rPr>
        <w:t>Підтримкам заданої температури</w:t>
      </w:r>
    </w:p>
    <w:p w:rsidR="00447987" w:rsidRPr="002F66CA" w:rsidRDefault="00447987" w:rsidP="00495AF1">
      <w:pPr>
        <w:numPr>
          <w:ilvl w:val="0"/>
          <w:numId w:val="6"/>
        </w:numPr>
        <w:autoSpaceDE w:val="0"/>
        <w:autoSpaceDN w:val="0"/>
        <w:adjustRightInd w:val="0"/>
        <w:spacing w:line="240" w:lineRule="auto"/>
        <w:jc w:val="left"/>
        <w:rPr>
          <w:rFonts w:ascii="Arial" w:eastAsia="MyriadPro-Regular" w:hAnsi="Arial" w:cs="Arial"/>
          <w:kern w:val="0"/>
          <w:sz w:val="20"/>
          <w:szCs w:val="20"/>
        </w:rPr>
      </w:pPr>
      <w:r w:rsidRPr="002F66CA">
        <w:rPr>
          <w:rFonts w:ascii="Arial" w:hAnsi="Arial" w:cs="Arial"/>
          <w:sz w:val="20"/>
          <w:szCs w:val="20"/>
        </w:rPr>
        <w:t>Сенсорні регулятори потужності/таймера</w:t>
      </w:r>
    </w:p>
    <w:p w:rsidR="00447987" w:rsidRPr="002F66CA" w:rsidRDefault="00447987" w:rsidP="00495AF1">
      <w:pPr>
        <w:numPr>
          <w:ilvl w:val="0"/>
          <w:numId w:val="6"/>
        </w:numPr>
        <w:autoSpaceDE w:val="0"/>
        <w:autoSpaceDN w:val="0"/>
        <w:adjustRightInd w:val="0"/>
        <w:spacing w:line="240" w:lineRule="auto"/>
        <w:jc w:val="left"/>
        <w:rPr>
          <w:rFonts w:ascii="Arial" w:eastAsia="MyriadPro-Regular" w:hAnsi="Arial" w:cs="Arial"/>
          <w:kern w:val="0"/>
          <w:sz w:val="20"/>
          <w:szCs w:val="20"/>
        </w:rPr>
      </w:pPr>
      <w:r w:rsidRPr="002F66CA">
        <w:rPr>
          <w:rFonts w:ascii="Arial" w:hAnsi="Arial" w:cs="Arial"/>
          <w:sz w:val="20"/>
          <w:szCs w:val="20"/>
        </w:rPr>
        <w:t>Різке збільшення потужності</w:t>
      </w:r>
    </w:p>
    <w:p w:rsidR="00447987" w:rsidRPr="002F66CA" w:rsidRDefault="00447987" w:rsidP="00495AF1">
      <w:pPr>
        <w:numPr>
          <w:ilvl w:val="0"/>
          <w:numId w:val="6"/>
        </w:numPr>
        <w:autoSpaceDE w:val="0"/>
        <w:autoSpaceDN w:val="0"/>
        <w:adjustRightInd w:val="0"/>
        <w:spacing w:line="240" w:lineRule="auto"/>
        <w:jc w:val="left"/>
        <w:rPr>
          <w:rFonts w:ascii="Arial" w:eastAsia="MyriadPro-Regular" w:hAnsi="Arial" w:cs="Arial"/>
          <w:kern w:val="0"/>
          <w:sz w:val="20"/>
          <w:szCs w:val="20"/>
        </w:rPr>
      </w:pPr>
      <w:r w:rsidRPr="002F66CA">
        <w:rPr>
          <w:rFonts w:ascii="Arial" w:hAnsi="Arial" w:cs="Arial"/>
          <w:sz w:val="20"/>
          <w:szCs w:val="20"/>
        </w:rPr>
        <w:t>Замок від дітей</w:t>
      </w:r>
    </w:p>
    <w:p w:rsidR="00447987" w:rsidRPr="002F66CA" w:rsidRDefault="00447987" w:rsidP="00495AF1">
      <w:pPr>
        <w:numPr>
          <w:ilvl w:val="0"/>
          <w:numId w:val="6"/>
        </w:numPr>
        <w:autoSpaceDE w:val="0"/>
        <w:autoSpaceDN w:val="0"/>
        <w:adjustRightInd w:val="0"/>
        <w:spacing w:line="240" w:lineRule="auto"/>
        <w:rPr>
          <w:rFonts w:ascii="Arial" w:eastAsia="MyriadPro-Regular" w:hAnsi="Arial" w:cs="Arial"/>
          <w:kern w:val="0"/>
          <w:sz w:val="20"/>
          <w:szCs w:val="20"/>
        </w:rPr>
      </w:pPr>
      <w:r w:rsidRPr="002F66CA">
        <w:rPr>
          <w:rFonts w:ascii="Arial" w:hAnsi="Arial" w:cs="Arial"/>
          <w:sz w:val="20"/>
          <w:szCs w:val="20"/>
        </w:rPr>
        <w:t xml:space="preserve">Увімкнути/Вимкнути </w:t>
      </w:r>
    </w:p>
    <w:p w:rsidR="00447987" w:rsidRDefault="00447987" w:rsidP="00495AF1">
      <w:pPr>
        <w:autoSpaceDE w:val="0"/>
        <w:autoSpaceDN w:val="0"/>
        <w:adjustRightInd w:val="0"/>
        <w:spacing w:line="240" w:lineRule="auto"/>
        <w:rPr>
          <w:rFonts w:ascii="Arial" w:eastAsia="MyriadPro-Regular" w:hAnsi="Arial" w:cs="Arial"/>
          <w:kern w:val="0"/>
          <w:sz w:val="20"/>
          <w:szCs w:val="20"/>
        </w:rPr>
        <w:sectPr w:rsidR="00447987" w:rsidSect="002F66CA">
          <w:pgSz w:w="11906" w:h="16838"/>
          <w:pgMar w:top="1134" w:right="1134" w:bottom="1134" w:left="1134" w:header="851" w:footer="992" w:gutter="0"/>
          <w:cols w:space="720"/>
          <w:docGrid w:type="linesAndChars" w:linePitch="312"/>
        </w:sectPr>
      </w:pPr>
    </w:p>
    <w:p w:rsidR="00447987" w:rsidRPr="002F66CA" w:rsidRDefault="00447987" w:rsidP="00495AF1">
      <w:pPr>
        <w:spacing w:line="240" w:lineRule="auto"/>
        <w:rPr>
          <w:rFonts w:ascii="Arial" w:hAnsi="Arial" w:cs="Arial"/>
          <w:sz w:val="20"/>
          <w:szCs w:val="20"/>
        </w:rPr>
      </w:pPr>
      <w:r w:rsidRPr="002F66CA">
        <w:rPr>
          <w:rFonts w:ascii="Arial" w:hAnsi="Arial" w:cs="Arial"/>
          <w:b/>
          <w:bCs/>
          <w:sz w:val="20"/>
          <w:szCs w:val="20"/>
        </w:rPr>
        <w:t xml:space="preserve">Модель: </w:t>
      </w:r>
      <w:r w:rsidRPr="002F66CA">
        <w:rPr>
          <w:rFonts w:ascii="Arial" w:hAnsi="Arial" w:cs="Arial"/>
          <w:sz w:val="20"/>
          <w:szCs w:val="20"/>
        </w:rPr>
        <w:t>HG622 B9G CS FI (BK)</w:t>
      </w:r>
    </w:p>
    <w:p w:rsidR="00447987" w:rsidRPr="002F66CA" w:rsidRDefault="00447987" w:rsidP="00495AF1">
      <w:pPr>
        <w:spacing w:line="240" w:lineRule="auto"/>
        <w:rPr>
          <w:rFonts w:ascii="Arial" w:hAnsi="Arial" w:cs="Arial"/>
          <w:sz w:val="20"/>
          <w:szCs w:val="20"/>
        </w:rPr>
      </w:pPr>
    </w:p>
    <w:p w:rsidR="00447987" w:rsidRPr="002F66CA" w:rsidRDefault="00447987" w:rsidP="00495AF1">
      <w:pPr>
        <w:autoSpaceDE w:val="0"/>
        <w:autoSpaceDN w:val="0"/>
        <w:adjustRightInd w:val="0"/>
        <w:spacing w:line="240" w:lineRule="auto"/>
        <w:rPr>
          <w:rFonts w:ascii="Arial" w:hAnsi="Arial" w:cs="Arial"/>
          <w:sz w:val="20"/>
          <w:szCs w:val="20"/>
        </w:rPr>
      </w:pPr>
      <w:r w:rsidRPr="005A09F2">
        <w:rPr>
          <w:rFonts w:ascii="Arial" w:hAnsi="Arial" w:cs="Arial"/>
          <w:noProof/>
          <w:sz w:val="20"/>
          <w:szCs w:val="20"/>
          <w:lang w:val="ru-RU" w:eastAsia="ru-RU"/>
        </w:rPr>
        <w:pict>
          <v:shape id="图片 2" o:spid="_x0000_i1037" type="#_x0000_t75" style="width:291pt;height:85.5pt;visibility:visible">
            <v:imagedata r:id="rId21" o:title=""/>
          </v:shape>
        </w:pict>
      </w:r>
    </w:p>
    <w:p w:rsidR="00447987" w:rsidRPr="002F66CA" w:rsidRDefault="00447987" w:rsidP="00495AF1">
      <w:pPr>
        <w:autoSpaceDE w:val="0"/>
        <w:autoSpaceDN w:val="0"/>
        <w:adjustRightInd w:val="0"/>
        <w:spacing w:line="240" w:lineRule="auto"/>
        <w:rPr>
          <w:rFonts w:ascii="Arial" w:hAnsi="Arial" w:cs="Arial"/>
          <w:sz w:val="20"/>
          <w:szCs w:val="20"/>
        </w:rPr>
      </w:pPr>
    </w:p>
    <w:p w:rsidR="00447987" w:rsidRPr="002F66CA" w:rsidRDefault="00447987" w:rsidP="00495AF1">
      <w:pPr>
        <w:autoSpaceDE w:val="0"/>
        <w:autoSpaceDN w:val="0"/>
        <w:adjustRightInd w:val="0"/>
        <w:spacing w:line="240" w:lineRule="auto"/>
        <w:jc w:val="center"/>
        <w:rPr>
          <w:rFonts w:ascii="Arial" w:hAnsi="Arial" w:cs="Arial"/>
          <w:sz w:val="20"/>
          <w:szCs w:val="20"/>
        </w:rPr>
      </w:pPr>
    </w:p>
    <w:p w:rsidR="00447987" w:rsidRPr="002F66CA" w:rsidRDefault="00447987" w:rsidP="00495AF1">
      <w:pPr>
        <w:numPr>
          <w:ilvl w:val="0"/>
          <w:numId w:val="7"/>
        </w:numPr>
        <w:autoSpaceDE w:val="0"/>
        <w:autoSpaceDN w:val="0"/>
        <w:adjustRightInd w:val="0"/>
        <w:spacing w:line="240" w:lineRule="auto"/>
        <w:jc w:val="left"/>
        <w:rPr>
          <w:rFonts w:ascii="Arial" w:eastAsia="MyriadPro-Regular" w:hAnsi="Arial" w:cs="Arial"/>
          <w:kern w:val="0"/>
          <w:sz w:val="20"/>
          <w:szCs w:val="20"/>
        </w:rPr>
      </w:pPr>
      <w:r w:rsidRPr="002F66CA">
        <w:rPr>
          <w:rFonts w:ascii="Arial" w:hAnsi="Arial" w:cs="Arial"/>
          <w:sz w:val="20"/>
          <w:szCs w:val="20"/>
        </w:rPr>
        <w:t>Задня ліва робоча поверхня: діаметр 180 мм, потужність  2000/2300 Вт (максимальна)</w:t>
      </w:r>
    </w:p>
    <w:p w:rsidR="00447987" w:rsidRPr="002F66CA" w:rsidRDefault="00447987" w:rsidP="00495AF1">
      <w:pPr>
        <w:numPr>
          <w:ilvl w:val="0"/>
          <w:numId w:val="7"/>
        </w:numPr>
        <w:spacing w:line="240" w:lineRule="auto"/>
        <w:rPr>
          <w:rFonts w:ascii="Arial" w:hAnsi="Arial" w:cs="Arial"/>
          <w:sz w:val="20"/>
          <w:szCs w:val="20"/>
        </w:rPr>
      </w:pPr>
      <w:r w:rsidRPr="002F66CA">
        <w:rPr>
          <w:rFonts w:ascii="Arial" w:hAnsi="Arial" w:cs="Arial"/>
          <w:sz w:val="20"/>
          <w:szCs w:val="20"/>
        </w:rPr>
        <w:t>Передня ліва робоча поверхня: діаметр 180 мм, потужність 1500/1800 Вт (максимальна)</w:t>
      </w:r>
    </w:p>
    <w:p w:rsidR="00447987" w:rsidRPr="002F66CA" w:rsidRDefault="00447987" w:rsidP="00495AF1">
      <w:pPr>
        <w:numPr>
          <w:ilvl w:val="0"/>
          <w:numId w:val="7"/>
        </w:numPr>
        <w:spacing w:line="240" w:lineRule="auto"/>
        <w:rPr>
          <w:rFonts w:ascii="Arial" w:eastAsia="MyriadPro-Regular" w:hAnsi="Arial" w:cs="Arial"/>
          <w:kern w:val="0"/>
          <w:sz w:val="20"/>
          <w:szCs w:val="20"/>
        </w:rPr>
      </w:pPr>
      <w:r w:rsidRPr="002F66CA">
        <w:rPr>
          <w:rFonts w:ascii="Arial" w:hAnsi="Arial" w:cs="Arial"/>
          <w:sz w:val="20"/>
          <w:szCs w:val="20"/>
        </w:rPr>
        <w:t>Довільна робоча поверхня: потужність 2500/2800 Вт (максимальна)</w:t>
      </w:r>
    </w:p>
    <w:p w:rsidR="00447987" w:rsidRPr="002F66CA" w:rsidRDefault="00447987" w:rsidP="00495AF1">
      <w:pPr>
        <w:numPr>
          <w:ilvl w:val="0"/>
          <w:numId w:val="7"/>
        </w:numPr>
        <w:autoSpaceDE w:val="0"/>
        <w:autoSpaceDN w:val="0"/>
        <w:adjustRightInd w:val="0"/>
        <w:spacing w:line="240" w:lineRule="auto"/>
        <w:jc w:val="left"/>
        <w:rPr>
          <w:rFonts w:ascii="Arial" w:eastAsia="MyriadPro-Regular" w:hAnsi="Arial" w:cs="Arial"/>
          <w:kern w:val="0"/>
          <w:sz w:val="20"/>
          <w:szCs w:val="20"/>
        </w:rPr>
      </w:pPr>
      <w:r w:rsidRPr="002F66CA">
        <w:rPr>
          <w:rFonts w:ascii="Arial" w:hAnsi="Arial" w:cs="Arial"/>
          <w:sz w:val="20"/>
          <w:szCs w:val="20"/>
        </w:rPr>
        <w:t>Пауза</w:t>
      </w:r>
    </w:p>
    <w:p w:rsidR="00447987" w:rsidRPr="002F66CA" w:rsidRDefault="00447987" w:rsidP="00495AF1">
      <w:pPr>
        <w:numPr>
          <w:ilvl w:val="0"/>
          <w:numId w:val="7"/>
        </w:numPr>
        <w:autoSpaceDE w:val="0"/>
        <w:autoSpaceDN w:val="0"/>
        <w:adjustRightInd w:val="0"/>
        <w:spacing w:line="240" w:lineRule="auto"/>
        <w:jc w:val="left"/>
        <w:rPr>
          <w:rFonts w:ascii="Arial" w:eastAsia="MyriadPro-Regular" w:hAnsi="Arial" w:cs="Arial"/>
          <w:kern w:val="0"/>
          <w:sz w:val="20"/>
          <w:szCs w:val="20"/>
        </w:rPr>
      </w:pPr>
      <w:r w:rsidRPr="002F66CA">
        <w:rPr>
          <w:rFonts w:ascii="Arial" w:hAnsi="Arial" w:cs="Arial"/>
          <w:sz w:val="20"/>
          <w:szCs w:val="20"/>
        </w:rPr>
        <w:t>Керування таймером</w:t>
      </w:r>
    </w:p>
    <w:p w:rsidR="00447987" w:rsidRPr="002F66CA" w:rsidRDefault="00447987" w:rsidP="00495AF1">
      <w:pPr>
        <w:numPr>
          <w:ilvl w:val="0"/>
          <w:numId w:val="7"/>
        </w:numPr>
        <w:autoSpaceDE w:val="0"/>
        <w:autoSpaceDN w:val="0"/>
        <w:adjustRightInd w:val="0"/>
        <w:spacing w:line="240" w:lineRule="auto"/>
        <w:jc w:val="left"/>
        <w:rPr>
          <w:rFonts w:ascii="Arial" w:eastAsia="MyriadPro-Regular" w:hAnsi="Arial" w:cs="Arial"/>
          <w:kern w:val="0"/>
          <w:sz w:val="20"/>
          <w:szCs w:val="20"/>
        </w:rPr>
      </w:pPr>
      <w:r w:rsidRPr="002F66CA">
        <w:rPr>
          <w:rFonts w:ascii="Arial" w:hAnsi="Arial" w:cs="Arial"/>
          <w:sz w:val="20"/>
          <w:szCs w:val="20"/>
        </w:rPr>
        <w:t>Підтримкам заданої температури</w:t>
      </w:r>
    </w:p>
    <w:p w:rsidR="00447987" w:rsidRPr="002F66CA" w:rsidRDefault="00447987" w:rsidP="00495AF1">
      <w:pPr>
        <w:numPr>
          <w:ilvl w:val="0"/>
          <w:numId w:val="7"/>
        </w:numPr>
        <w:autoSpaceDE w:val="0"/>
        <w:autoSpaceDN w:val="0"/>
        <w:adjustRightInd w:val="0"/>
        <w:spacing w:line="240" w:lineRule="auto"/>
        <w:jc w:val="left"/>
        <w:rPr>
          <w:rFonts w:ascii="Arial" w:eastAsia="MyriadPro-Regular" w:hAnsi="Arial" w:cs="Arial"/>
          <w:kern w:val="0"/>
          <w:sz w:val="20"/>
          <w:szCs w:val="20"/>
        </w:rPr>
      </w:pPr>
      <w:r w:rsidRPr="002F66CA">
        <w:rPr>
          <w:rFonts w:ascii="Arial" w:hAnsi="Arial" w:cs="Arial"/>
          <w:sz w:val="20"/>
          <w:szCs w:val="20"/>
        </w:rPr>
        <w:t>Сенсорні регулятори потужності/таймера</w:t>
      </w:r>
    </w:p>
    <w:p w:rsidR="00447987" w:rsidRPr="002F66CA" w:rsidRDefault="00447987" w:rsidP="00495AF1">
      <w:pPr>
        <w:numPr>
          <w:ilvl w:val="0"/>
          <w:numId w:val="7"/>
        </w:numPr>
        <w:autoSpaceDE w:val="0"/>
        <w:autoSpaceDN w:val="0"/>
        <w:adjustRightInd w:val="0"/>
        <w:spacing w:line="240" w:lineRule="auto"/>
        <w:jc w:val="left"/>
        <w:rPr>
          <w:rFonts w:ascii="Arial" w:eastAsia="MyriadPro-Regular" w:hAnsi="Arial" w:cs="Arial"/>
          <w:kern w:val="0"/>
          <w:sz w:val="20"/>
          <w:szCs w:val="20"/>
        </w:rPr>
      </w:pPr>
      <w:r w:rsidRPr="002F66CA">
        <w:rPr>
          <w:rFonts w:ascii="Arial" w:hAnsi="Arial" w:cs="Arial"/>
          <w:sz w:val="20"/>
          <w:szCs w:val="20"/>
        </w:rPr>
        <w:t>Різке збільшення потужності</w:t>
      </w:r>
    </w:p>
    <w:p w:rsidR="00447987" w:rsidRPr="002F66CA" w:rsidRDefault="00447987" w:rsidP="00495AF1">
      <w:pPr>
        <w:numPr>
          <w:ilvl w:val="0"/>
          <w:numId w:val="7"/>
        </w:numPr>
        <w:autoSpaceDE w:val="0"/>
        <w:autoSpaceDN w:val="0"/>
        <w:adjustRightInd w:val="0"/>
        <w:spacing w:line="240" w:lineRule="auto"/>
        <w:jc w:val="left"/>
        <w:rPr>
          <w:rFonts w:ascii="Arial" w:eastAsia="MyriadPro-Regular" w:hAnsi="Arial" w:cs="Arial"/>
          <w:kern w:val="0"/>
          <w:sz w:val="20"/>
          <w:szCs w:val="20"/>
        </w:rPr>
      </w:pPr>
      <w:r w:rsidRPr="002F66CA">
        <w:rPr>
          <w:rFonts w:ascii="Arial" w:hAnsi="Arial" w:cs="Arial"/>
          <w:sz w:val="20"/>
          <w:szCs w:val="20"/>
        </w:rPr>
        <w:t>Замок від дітей</w:t>
      </w:r>
    </w:p>
    <w:p w:rsidR="00447987" w:rsidRPr="002F66CA" w:rsidRDefault="00447987" w:rsidP="00495AF1">
      <w:pPr>
        <w:numPr>
          <w:ilvl w:val="0"/>
          <w:numId w:val="7"/>
        </w:numPr>
        <w:autoSpaceDE w:val="0"/>
        <w:autoSpaceDN w:val="0"/>
        <w:adjustRightInd w:val="0"/>
        <w:spacing w:line="240" w:lineRule="auto"/>
        <w:jc w:val="left"/>
        <w:rPr>
          <w:rFonts w:ascii="Arial" w:eastAsia="MyriadPro-Regular" w:hAnsi="Arial" w:cs="Arial"/>
          <w:kern w:val="0"/>
          <w:sz w:val="20"/>
          <w:szCs w:val="20"/>
        </w:rPr>
      </w:pPr>
      <w:r w:rsidRPr="002F66CA">
        <w:rPr>
          <w:rFonts w:ascii="Arial" w:hAnsi="Arial" w:cs="Arial"/>
          <w:sz w:val="20"/>
          <w:szCs w:val="20"/>
        </w:rPr>
        <w:t xml:space="preserve">Увімкнути/Вимкнути </w:t>
      </w:r>
    </w:p>
    <w:p w:rsidR="00447987" w:rsidRPr="002F66CA" w:rsidRDefault="00447987" w:rsidP="00AC5A77">
      <w:pPr>
        <w:autoSpaceDE w:val="0"/>
        <w:autoSpaceDN w:val="0"/>
        <w:adjustRightInd w:val="0"/>
        <w:spacing w:line="240" w:lineRule="auto"/>
        <w:ind w:left="31680" w:hangingChars="850" w:firstLine="31680"/>
        <w:rPr>
          <w:rFonts w:ascii="Arial" w:hAnsi="Arial" w:cs="Arial"/>
          <w:kern w:val="0"/>
          <w:sz w:val="20"/>
          <w:szCs w:val="20"/>
        </w:rPr>
      </w:pPr>
    </w:p>
    <w:p w:rsidR="00447987" w:rsidRPr="002F66CA" w:rsidRDefault="00447987" w:rsidP="00495AF1">
      <w:pPr>
        <w:autoSpaceDE w:val="0"/>
        <w:autoSpaceDN w:val="0"/>
        <w:adjustRightInd w:val="0"/>
        <w:spacing w:line="240" w:lineRule="auto"/>
        <w:jc w:val="left"/>
        <w:rPr>
          <w:rFonts w:ascii="Arial" w:hAnsi="Arial" w:cs="Arial"/>
          <w:b/>
          <w:bCs/>
          <w:kern w:val="0"/>
          <w:sz w:val="20"/>
          <w:szCs w:val="20"/>
        </w:rPr>
      </w:pPr>
      <w:r w:rsidRPr="002F66CA">
        <w:rPr>
          <w:rFonts w:ascii="Arial" w:hAnsi="Arial" w:cs="Arial"/>
          <w:b/>
          <w:bCs/>
          <w:sz w:val="20"/>
          <w:szCs w:val="20"/>
        </w:rPr>
        <w:t>Увімкнення/Вимкнення</w:t>
      </w:r>
    </w:p>
    <w:p w:rsidR="00447987" w:rsidRPr="002F66CA" w:rsidRDefault="00447987" w:rsidP="00495AF1">
      <w:pPr>
        <w:spacing w:line="240" w:lineRule="auto"/>
        <w:ind w:left="1260"/>
        <w:jc w:val="left"/>
        <w:rPr>
          <w:rFonts w:ascii="Arial" w:hAnsi="Arial" w:cs="Arial"/>
          <w:bCs/>
          <w:kern w:val="0"/>
          <w:sz w:val="20"/>
          <w:szCs w:val="20"/>
        </w:rPr>
      </w:pPr>
      <w:r w:rsidRPr="002F66CA">
        <w:rPr>
          <w:rFonts w:ascii="Arial" w:hAnsi="Arial" w:cs="Arial"/>
          <w:bCs/>
          <w:sz w:val="20"/>
          <w:szCs w:val="20"/>
        </w:rPr>
        <w:t xml:space="preserve">Для увімкнення варильної поверхні натисніть і утримуйте кнопку «ON/OFF control» (УВІМКНУТИ/ВИМКНУТИ) протягом трьох секунд, після чого на дисплеї </w:t>
      </w:r>
      <w:r>
        <w:rPr>
          <w:rFonts w:ascii="Arial" w:hAnsi="Arial" w:cs="Arial"/>
          <w:bCs/>
          <w:sz w:val="20"/>
          <w:szCs w:val="20"/>
        </w:rPr>
        <w:t>засвітиться</w:t>
      </w:r>
      <w:r w:rsidRPr="002F66CA">
        <w:rPr>
          <w:rFonts w:ascii="Arial" w:hAnsi="Arial" w:cs="Arial"/>
          <w:bCs/>
          <w:sz w:val="20"/>
          <w:szCs w:val="20"/>
        </w:rPr>
        <w:t xml:space="preserve"> і</w:t>
      </w:r>
      <w:r w:rsidRPr="002F66CA">
        <w:rPr>
          <w:rFonts w:ascii="Arial" w:hAnsi="Arial" w:cs="Arial"/>
          <w:bCs/>
          <w:sz w:val="20"/>
          <w:szCs w:val="20"/>
        </w:rPr>
        <w:t>н</w:t>
      </w:r>
      <w:r w:rsidRPr="002F66CA">
        <w:rPr>
          <w:rFonts w:ascii="Arial" w:hAnsi="Arial" w:cs="Arial"/>
          <w:bCs/>
          <w:sz w:val="20"/>
          <w:szCs w:val="20"/>
        </w:rPr>
        <w:t>дикатор конфорки.</w:t>
      </w:r>
    </w:p>
    <w:p w:rsidR="00447987" w:rsidRPr="002F66CA" w:rsidRDefault="00447987" w:rsidP="00495AF1">
      <w:pPr>
        <w:spacing w:line="240" w:lineRule="auto"/>
        <w:ind w:left="1260"/>
        <w:jc w:val="left"/>
        <w:rPr>
          <w:rFonts w:ascii="Arial" w:hAnsi="Arial" w:cs="Arial"/>
          <w:bCs/>
          <w:kern w:val="0"/>
          <w:sz w:val="20"/>
          <w:szCs w:val="20"/>
        </w:rPr>
      </w:pPr>
    </w:p>
    <w:p w:rsidR="00447987" w:rsidRPr="002F66CA" w:rsidRDefault="00447987" w:rsidP="00495AF1">
      <w:pPr>
        <w:spacing w:line="240" w:lineRule="auto"/>
        <w:ind w:left="1260"/>
        <w:jc w:val="left"/>
        <w:rPr>
          <w:rFonts w:ascii="Arial" w:hAnsi="Arial" w:cs="Arial"/>
          <w:sz w:val="20"/>
          <w:szCs w:val="20"/>
        </w:rPr>
      </w:pPr>
      <w:r w:rsidRPr="005A09F2">
        <w:rPr>
          <w:rFonts w:ascii="Arial" w:hAnsi="Arial" w:cs="Arial"/>
          <w:noProof/>
          <w:sz w:val="20"/>
          <w:szCs w:val="20"/>
          <w:lang w:val="ru-RU" w:eastAsia="ru-RU"/>
        </w:rPr>
        <w:pict>
          <v:shape id="图片 5" o:spid="_x0000_i1038" type="#_x0000_t75" style="width:109.5pt;height:25.5pt;visibility:visible">
            <v:imagedata r:id="rId22" o:title=""/>
          </v:shape>
        </w:pict>
      </w:r>
    </w:p>
    <w:p w:rsidR="00447987" w:rsidRPr="002F66CA" w:rsidRDefault="00447987" w:rsidP="00495AF1">
      <w:pPr>
        <w:spacing w:line="240" w:lineRule="auto"/>
        <w:ind w:left="1260"/>
        <w:jc w:val="left"/>
        <w:rPr>
          <w:rFonts w:ascii="Arial" w:hAnsi="Arial" w:cs="Arial"/>
          <w:sz w:val="20"/>
          <w:szCs w:val="20"/>
        </w:rPr>
      </w:pPr>
    </w:p>
    <w:p w:rsidR="00447987" w:rsidRDefault="00447987" w:rsidP="00495AF1">
      <w:pPr>
        <w:spacing w:line="240" w:lineRule="auto"/>
        <w:ind w:left="1260"/>
        <w:jc w:val="left"/>
        <w:rPr>
          <w:rFonts w:ascii="Arial" w:hAnsi="Arial" w:cs="Arial"/>
          <w:sz w:val="20"/>
          <w:szCs w:val="20"/>
        </w:rPr>
        <w:sectPr w:rsidR="00447987" w:rsidSect="002F66CA">
          <w:pgSz w:w="11906" w:h="16838"/>
          <w:pgMar w:top="1134" w:right="1134" w:bottom="1134" w:left="1134" w:header="851" w:footer="992" w:gutter="0"/>
          <w:cols w:space="720"/>
          <w:docGrid w:type="linesAndChars" w:linePitch="312"/>
        </w:sectPr>
      </w:pPr>
      <w:r w:rsidRPr="005A09F2">
        <w:rPr>
          <w:rFonts w:ascii="Arial" w:hAnsi="Arial" w:cs="Arial"/>
          <w:noProof/>
          <w:sz w:val="20"/>
          <w:szCs w:val="20"/>
          <w:lang w:val="ru-RU" w:eastAsia="ru-RU"/>
        </w:rPr>
        <w:pict>
          <v:shape id="图片 4" o:spid="_x0000_i1039" type="#_x0000_t75" style="width:108.75pt;height:26.25pt;visibility:visible">
            <v:imagedata r:id="rId23" o:title=""/>
          </v:shape>
        </w:pict>
      </w:r>
    </w:p>
    <w:p w:rsidR="00447987" w:rsidRPr="002F66CA" w:rsidRDefault="00447987" w:rsidP="00495AF1">
      <w:pPr>
        <w:spacing w:line="240" w:lineRule="auto"/>
        <w:jc w:val="left"/>
        <w:rPr>
          <w:rFonts w:ascii="Arial" w:hAnsi="Arial" w:cs="Arial"/>
          <w:b/>
          <w:bCs/>
          <w:kern w:val="0"/>
          <w:sz w:val="20"/>
          <w:szCs w:val="20"/>
        </w:rPr>
      </w:pPr>
      <w:r w:rsidRPr="002F66CA">
        <w:rPr>
          <w:rFonts w:ascii="Arial" w:hAnsi="Arial" w:cs="Arial"/>
          <w:b/>
          <w:bCs/>
          <w:sz w:val="20"/>
          <w:szCs w:val="20"/>
        </w:rPr>
        <w:t>Регулювання потужності</w:t>
      </w:r>
    </w:p>
    <w:p w:rsidR="00447987" w:rsidRPr="002F66CA" w:rsidRDefault="00447987" w:rsidP="00AC5A77">
      <w:pPr>
        <w:autoSpaceDE w:val="0"/>
        <w:autoSpaceDN w:val="0"/>
        <w:adjustRightInd w:val="0"/>
        <w:spacing w:line="240" w:lineRule="auto"/>
        <w:ind w:leftChars="772" w:left="31680" w:hangingChars="9" w:firstLine="31680"/>
        <w:jc w:val="left"/>
        <w:rPr>
          <w:rFonts w:ascii="Arial" w:hAnsi="Arial" w:cs="Arial"/>
          <w:sz w:val="20"/>
          <w:szCs w:val="20"/>
          <w:shd w:val="clear" w:color="auto" w:fill="FFFFFF"/>
        </w:rPr>
      </w:pPr>
      <w:r w:rsidRPr="002F66CA">
        <w:rPr>
          <w:rFonts w:ascii="Arial" w:hAnsi="Arial" w:cs="Arial"/>
          <w:sz w:val="20"/>
          <w:szCs w:val="20"/>
        </w:rPr>
        <w:t xml:space="preserve">Після увімкнення варильної панелі та встановлення посуду на відповідну робочу зону, </w:t>
      </w:r>
      <w:r w:rsidRPr="002F66CA">
        <w:rPr>
          <w:rFonts w:ascii="Arial" w:hAnsi="Arial" w:cs="Arial"/>
          <w:sz w:val="20"/>
          <w:szCs w:val="20"/>
          <w:shd w:val="clear" w:color="auto" w:fill="FFFFFF"/>
        </w:rPr>
        <w:t xml:space="preserve">почне блимати відповідний індикатор, якого Ви торкнулися </w:t>
      </w:r>
      <w:r w:rsidRPr="005A09F2">
        <w:rPr>
          <w:rFonts w:ascii="Arial" w:hAnsi="Arial" w:cs="Arial"/>
          <w:noProof/>
          <w:sz w:val="20"/>
          <w:szCs w:val="20"/>
          <w:lang w:val="ru-RU" w:eastAsia="ru-RU"/>
        </w:rPr>
        <w:pict>
          <v:shape id="图片 6" o:spid="_x0000_i1040" type="#_x0000_t75" style="width:106.5pt;height:25.5pt;visibility:visible">
            <v:imagedata r:id="rId24" o:title=""/>
          </v:shape>
        </w:pict>
      </w:r>
      <w:r w:rsidRPr="002F66CA">
        <w:rPr>
          <w:rFonts w:ascii="Arial" w:hAnsi="Arial" w:cs="Arial"/>
          <w:sz w:val="20"/>
          <w:szCs w:val="20"/>
        </w:rPr>
        <w:t>/</w:t>
      </w:r>
      <w:r w:rsidRPr="005A09F2">
        <w:rPr>
          <w:rFonts w:ascii="Arial" w:hAnsi="Arial" w:cs="Arial"/>
          <w:noProof/>
          <w:sz w:val="20"/>
          <w:szCs w:val="20"/>
          <w:lang w:val="ru-RU" w:eastAsia="ru-RU"/>
        </w:rPr>
        <w:pict>
          <v:shape id="_x0000_i1041" type="#_x0000_t75" style="width:108.75pt;height:26.25pt;visibility:visible">
            <v:imagedata r:id="rId23" o:title=""/>
          </v:shape>
        </w:pict>
      </w:r>
      <w:r w:rsidRPr="002F66CA">
        <w:rPr>
          <w:rFonts w:ascii="Arial" w:hAnsi="Arial" w:cs="Arial"/>
          <w:sz w:val="20"/>
          <w:szCs w:val="20"/>
          <w:shd w:val="clear" w:color="auto" w:fill="FFFFFF"/>
        </w:rPr>
        <w:t>, після чого можна налаштувати п</w:t>
      </w:r>
      <w:r w:rsidRPr="002F66CA">
        <w:rPr>
          <w:rFonts w:ascii="Arial" w:hAnsi="Arial" w:cs="Arial"/>
          <w:sz w:val="20"/>
          <w:szCs w:val="20"/>
          <w:shd w:val="clear" w:color="auto" w:fill="FFFFFF"/>
        </w:rPr>
        <w:t>о</w:t>
      </w:r>
      <w:r w:rsidRPr="002F66CA">
        <w:rPr>
          <w:rFonts w:ascii="Arial" w:hAnsi="Arial" w:cs="Arial"/>
          <w:sz w:val="20"/>
          <w:szCs w:val="20"/>
          <w:shd w:val="clear" w:color="auto" w:fill="FFFFFF"/>
        </w:rPr>
        <w:t xml:space="preserve">трібну потужність за допомогою сенсорного регулятора </w:t>
      </w:r>
      <w:r w:rsidRPr="005A09F2">
        <w:rPr>
          <w:rFonts w:ascii="Arial" w:hAnsi="Arial" w:cs="Arial"/>
          <w:noProof/>
          <w:sz w:val="20"/>
          <w:szCs w:val="20"/>
          <w:lang w:val="ru-RU" w:eastAsia="ru-RU"/>
        </w:rPr>
        <w:pict>
          <v:shape id="_x0000_i1042" type="#_x0000_t75" style="width:101.25pt;height:24pt;visibility:visible">
            <v:imagedata r:id="rId25" o:title=""/>
          </v:shape>
        </w:pict>
      </w:r>
      <w:r w:rsidRPr="002F66CA">
        <w:rPr>
          <w:rFonts w:ascii="Arial" w:hAnsi="Arial" w:cs="Arial"/>
          <w:sz w:val="20"/>
          <w:szCs w:val="20"/>
        </w:rPr>
        <w:t>.</w:t>
      </w:r>
    </w:p>
    <w:p w:rsidR="00447987" w:rsidRPr="002F66CA" w:rsidRDefault="00447987" w:rsidP="00AC5A77">
      <w:pPr>
        <w:autoSpaceDE w:val="0"/>
        <w:autoSpaceDN w:val="0"/>
        <w:adjustRightInd w:val="0"/>
        <w:spacing w:line="240" w:lineRule="auto"/>
        <w:ind w:leftChars="772" w:left="31680" w:hangingChars="9" w:firstLine="31680"/>
        <w:jc w:val="left"/>
        <w:rPr>
          <w:rFonts w:ascii="Arial" w:hAnsi="Arial" w:cs="Arial"/>
          <w:sz w:val="20"/>
          <w:szCs w:val="20"/>
        </w:rPr>
      </w:pPr>
    </w:p>
    <w:p w:rsidR="00447987" w:rsidRPr="002F66CA" w:rsidRDefault="00447987" w:rsidP="00495AF1">
      <w:pPr>
        <w:autoSpaceDE w:val="0"/>
        <w:autoSpaceDN w:val="0"/>
        <w:adjustRightInd w:val="0"/>
        <w:spacing w:line="240" w:lineRule="auto"/>
        <w:jc w:val="left"/>
        <w:rPr>
          <w:rFonts w:ascii="Arial" w:eastAsia="MyriadPro-BoldCond" w:hAnsi="Arial" w:cs="Arial"/>
          <w:b/>
          <w:bCs/>
          <w:kern w:val="0"/>
          <w:sz w:val="20"/>
          <w:szCs w:val="20"/>
        </w:rPr>
      </w:pPr>
      <w:r w:rsidRPr="002F66CA">
        <w:rPr>
          <w:rFonts w:ascii="Arial" w:hAnsi="Arial" w:cs="Arial"/>
          <w:b/>
          <w:bCs/>
          <w:sz w:val="20"/>
          <w:szCs w:val="20"/>
        </w:rPr>
        <w:t>Блокування від дітей</w:t>
      </w:r>
    </w:p>
    <w:p w:rsidR="00447987" w:rsidRPr="002F66CA" w:rsidRDefault="00447987" w:rsidP="00495AF1">
      <w:pPr>
        <w:numPr>
          <w:ilvl w:val="0"/>
          <w:numId w:val="8"/>
        </w:numPr>
        <w:autoSpaceDE w:val="0"/>
        <w:autoSpaceDN w:val="0"/>
        <w:adjustRightInd w:val="0"/>
        <w:spacing w:line="240" w:lineRule="auto"/>
        <w:jc w:val="left"/>
        <w:rPr>
          <w:rFonts w:ascii="Arial" w:hAnsi="Arial" w:cs="Arial"/>
          <w:kern w:val="0"/>
          <w:sz w:val="20"/>
          <w:szCs w:val="20"/>
        </w:rPr>
      </w:pPr>
      <w:r w:rsidRPr="002F66CA">
        <w:rPr>
          <w:rFonts w:ascii="Arial" w:hAnsi="Arial" w:cs="Arial"/>
          <w:sz w:val="20"/>
          <w:szCs w:val="20"/>
        </w:rPr>
        <w:t xml:space="preserve">Ця функція блокує елементи керування для запобігання випадковому увімкненню варильної поверхні. </w:t>
      </w:r>
    </w:p>
    <w:p w:rsidR="00447987" w:rsidRPr="002F66CA" w:rsidRDefault="00447987" w:rsidP="00495AF1">
      <w:pPr>
        <w:numPr>
          <w:ilvl w:val="0"/>
          <w:numId w:val="8"/>
        </w:numPr>
        <w:autoSpaceDE w:val="0"/>
        <w:autoSpaceDN w:val="0"/>
        <w:adjustRightInd w:val="0"/>
        <w:spacing w:line="240" w:lineRule="auto"/>
        <w:ind w:left="1679"/>
        <w:jc w:val="left"/>
        <w:rPr>
          <w:rFonts w:ascii="Arial" w:hAnsi="Arial" w:cs="Arial"/>
          <w:kern w:val="0"/>
          <w:sz w:val="20"/>
          <w:szCs w:val="20"/>
        </w:rPr>
      </w:pPr>
      <w:r w:rsidRPr="002F66CA">
        <w:rPr>
          <w:rFonts w:ascii="Arial" w:hAnsi="Arial" w:cs="Arial"/>
          <w:sz w:val="20"/>
          <w:szCs w:val="20"/>
        </w:rPr>
        <w:t xml:space="preserve">Для активації функції блокування від дітей натисніть на кнопку «Keylock control» (БЛОКУВАННЯ КНОПОК), після чого на таймері з’явиться символ «Lo». Потім панель керування блокується. </w:t>
      </w:r>
    </w:p>
    <w:p w:rsidR="00447987" w:rsidRPr="002F66CA" w:rsidRDefault="00447987" w:rsidP="00495AF1">
      <w:pPr>
        <w:numPr>
          <w:ilvl w:val="0"/>
          <w:numId w:val="8"/>
        </w:numPr>
        <w:autoSpaceDE w:val="0"/>
        <w:autoSpaceDN w:val="0"/>
        <w:adjustRightInd w:val="0"/>
        <w:spacing w:line="240" w:lineRule="auto"/>
        <w:jc w:val="left"/>
        <w:rPr>
          <w:rFonts w:ascii="Arial" w:hAnsi="Arial" w:cs="Arial"/>
          <w:kern w:val="0"/>
          <w:sz w:val="20"/>
          <w:szCs w:val="20"/>
        </w:rPr>
      </w:pPr>
      <w:r w:rsidRPr="002F66CA">
        <w:rPr>
          <w:rFonts w:ascii="Arial" w:hAnsi="Arial" w:cs="Arial"/>
          <w:sz w:val="20"/>
          <w:szCs w:val="20"/>
        </w:rPr>
        <w:t>Для вимкнення блокування панелі керування увімкніть варильну поверхню і утр</w:t>
      </w:r>
      <w:r w:rsidRPr="002F66CA">
        <w:rPr>
          <w:rFonts w:ascii="Arial" w:hAnsi="Arial" w:cs="Arial"/>
          <w:sz w:val="20"/>
          <w:szCs w:val="20"/>
        </w:rPr>
        <w:t>и</w:t>
      </w:r>
      <w:r w:rsidRPr="002F66CA">
        <w:rPr>
          <w:rFonts w:ascii="Arial" w:hAnsi="Arial" w:cs="Arial"/>
          <w:sz w:val="20"/>
          <w:szCs w:val="20"/>
        </w:rPr>
        <w:t>муйте кнопку «Keylock control» (БЛОКУВАННЯ КНОПОК) натиснутою протягом трьох секунд.</w:t>
      </w:r>
    </w:p>
    <w:p w:rsidR="00447987" w:rsidRPr="002F66CA" w:rsidRDefault="00447987" w:rsidP="00495AF1">
      <w:pPr>
        <w:numPr>
          <w:ilvl w:val="0"/>
          <w:numId w:val="8"/>
        </w:numPr>
        <w:autoSpaceDE w:val="0"/>
        <w:autoSpaceDN w:val="0"/>
        <w:adjustRightInd w:val="0"/>
        <w:spacing w:line="240" w:lineRule="auto"/>
        <w:jc w:val="left"/>
        <w:rPr>
          <w:rFonts w:ascii="Arial" w:eastAsia="MyriadPro-Cond" w:hAnsi="Arial" w:cs="Arial"/>
          <w:kern w:val="0"/>
          <w:sz w:val="20"/>
          <w:szCs w:val="20"/>
        </w:rPr>
      </w:pPr>
      <w:r w:rsidRPr="002F66CA">
        <w:rPr>
          <w:rFonts w:ascii="Arial" w:hAnsi="Arial" w:cs="Arial"/>
          <w:sz w:val="20"/>
          <w:szCs w:val="20"/>
        </w:rPr>
        <w:t>Блокування кнопок вимикається і варильна поверхня знову працює.</w:t>
      </w:r>
    </w:p>
    <w:p w:rsidR="00447987" w:rsidRPr="002F66CA" w:rsidRDefault="00447987" w:rsidP="00495AF1">
      <w:pPr>
        <w:autoSpaceDE w:val="0"/>
        <w:autoSpaceDN w:val="0"/>
        <w:adjustRightInd w:val="0"/>
        <w:spacing w:line="240" w:lineRule="auto"/>
        <w:jc w:val="left"/>
        <w:rPr>
          <w:rFonts w:ascii="Arial" w:eastAsia="MyriadPro-BoldCond" w:hAnsi="Arial" w:cs="Arial"/>
          <w:b/>
          <w:bCs/>
          <w:kern w:val="0"/>
          <w:sz w:val="20"/>
          <w:szCs w:val="20"/>
        </w:rPr>
      </w:pPr>
    </w:p>
    <w:p w:rsidR="00447987" w:rsidRPr="002F66CA" w:rsidRDefault="00447987" w:rsidP="00495AF1">
      <w:pPr>
        <w:autoSpaceDE w:val="0"/>
        <w:autoSpaceDN w:val="0"/>
        <w:adjustRightInd w:val="0"/>
        <w:spacing w:line="240" w:lineRule="auto"/>
        <w:jc w:val="left"/>
        <w:rPr>
          <w:rFonts w:ascii="Arial" w:hAnsi="Arial" w:cs="Arial"/>
          <w:kern w:val="0"/>
          <w:sz w:val="20"/>
          <w:szCs w:val="20"/>
        </w:rPr>
      </w:pPr>
      <w:r w:rsidRPr="002F66CA">
        <w:rPr>
          <w:rFonts w:ascii="Arial" w:hAnsi="Arial" w:cs="Arial"/>
          <w:b/>
          <w:bCs/>
          <w:sz w:val="20"/>
          <w:szCs w:val="20"/>
        </w:rPr>
        <w:t>Таймер</w:t>
      </w:r>
    </w:p>
    <w:p w:rsidR="00447987" w:rsidRPr="002F66CA" w:rsidRDefault="00447987" w:rsidP="00495AF1">
      <w:pPr>
        <w:numPr>
          <w:ilvl w:val="0"/>
          <w:numId w:val="9"/>
        </w:numPr>
        <w:autoSpaceDE w:val="0"/>
        <w:autoSpaceDN w:val="0"/>
        <w:adjustRightInd w:val="0"/>
        <w:spacing w:line="240" w:lineRule="auto"/>
        <w:jc w:val="left"/>
        <w:rPr>
          <w:rFonts w:ascii="Arial" w:eastAsia="MyriadPro-Cond" w:hAnsi="Arial" w:cs="Arial"/>
          <w:kern w:val="0"/>
          <w:sz w:val="20"/>
          <w:szCs w:val="20"/>
        </w:rPr>
      </w:pPr>
      <w:r>
        <w:rPr>
          <w:noProof/>
          <w:lang w:val="ru-RU" w:eastAsia="ru-RU"/>
        </w:rPr>
        <w:pict>
          <v:shape id="图片 55" o:spid="_x0000_s1033" type="#_x0000_t75" style="position:absolute;left:0;text-align:left;margin-left:-3.15pt;margin-top:5.5pt;width:47.55pt;height:28.1pt;z-index:251655680;visibility:visible;mso-position-horizontal-relative:margin">
            <v:imagedata r:id="rId26" o:title=""/>
            <w10:wrap anchorx="margin"/>
          </v:shape>
        </w:pict>
      </w:r>
      <w:r w:rsidRPr="002F66CA">
        <w:rPr>
          <w:rFonts w:ascii="Arial" w:hAnsi="Arial" w:cs="Arial"/>
          <w:sz w:val="20"/>
          <w:szCs w:val="20"/>
        </w:rPr>
        <w:t>За допомогою таймера можна налаштувати час приготування максимум на 99 хвилин для всіх робочих зон.</w:t>
      </w:r>
    </w:p>
    <w:p w:rsidR="00447987" w:rsidRPr="002F66CA" w:rsidRDefault="00447987" w:rsidP="00495AF1">
      <w:pPr>
        <w:numPr>
          <w:ilvl w:val="0"/>
          <w:numId w:val="9"/>
        </w:numPr>
        <w:autoSpaceDE w:val="0"/>
        <w:autoSpaceDN w:val="0"/>
        <w:adjustRightInd w:val="0"/>
        <w:spacing w:line="240" w:lineRule="auto"/>
        <w:jc w:val="left"/>
        <w:rPr>
          <w:rFonts w:ascii="Arial" w:eastAsia="MyriadPro-Cond" w:hAnsi="Arial" w:cs="Arial"/>
          <w:kern w:val="0"/>
          <w:sz w:val="20"/>
          <w:szCs w:val="20"/>
        </w:rPr>
      </w:pPr>
      <w:r w:rsidRPr="002F66CA">
        <w:rPr>
          <w:rFonts w:ascii="Arial" w:hAnsi="Arial" w:cs="Arial"/>
          <w:sz w:val="20"/>
          <w:szCs w:val="20"/>
        </w:rPr>
        <w:t>Виберіть конфорку, для якої потрібно налаштувати таймер. Торкніться сенсорного контролера таймера – на дисплеї таймера з’явиться «10», а «0» почне блимати. За допомогою сенсорного контролера виберіть потрібну цифру.</w:t>
      </w:r>
    </w:p>
    <w:p w:rsidR="00447987" w:rsidRPr="002F66CA" w:rsidRDefault="00447987" w:rsidP="00495AF1">
      <w:pPr>
        <w:numPr>
          <w:ilvl w:val="0"/>
          <w:numId w:val="9"/>
        </w:numPr>
        <w:autoSpaceDE w:val="0"/>
        <w:autoSpaceDN w:val="0"/>
        <w:adjustRightInd w:val="0"/>
        <w:spacing w:line="240" w:lineRule="auto"/>
        <w:jc w:val="left"/>
        <w:rPr>
          <w:rFonts w:ascii="Arial" w:eastAsia="MyriadPro-Cond" w:hAnsi="Arial" w:cs="Arial"/>
          <w:kern w:val="0"/>
          <w:sz w:val="20"/>
          <w:szCs w:val="20"/>
        </w:rPr>
      </w:pPr>
      <w:r w:rsidRPr="002F66CA">
        <w:rPr>
          <w:rFonts w:ascii="Arial" w:hAnsi="Arial" w:cs="Arial"/>
          <w:sz w:val="20"/>
          <w:szCs w:val="20"/>
        </w:rPr>
        <w:t>Ще раз торкніться контролера таймера – почне блимати «1». За допомогою сенсо</w:t>
      </w:r>
      <w:r w:rsidRPr="002F66CA">
        <w:rPr>
          <w:rFonts w:ascii="Arial" w:hAnsi="Arial" w:cs="Arial"/>
          <w:sz w:val="20"/>
          <w:szCs w:val="20"/>
        </w:rPr>
        <w:t>р</w:t>
      </w:r>
      <w:r w:rsidRPr="002F66CA">
        <w:rPr>
          <w:rFonts w:ascii="Arial" w:hAnsi="Arial" w:cs="Arial"/>
          <w:sz w:val="20"/>
          <w:szCs w:val="20"/>
        </w:rPr>
        <w:t>ного контролера виберіть потрібну цифру.</w:t>
      </w:r>
    </w:p>
    <w:p w:rsidR="00447987" w:rsidRPr="002F66CA" w:rsidRDefault="00447987" w:rsidP="00495AF1">
      <w:pPr>
        <w:numPr>
          <w:ilvl w:val="0"/>
          <w:numId w:val="9"/>
        </w:numPr>
        <w:autoSpaceDE w:val="0"/>
        <w:autoSpaceDN w:val="0"/>
        <w:adjustRightInd w:val="0"/>
        <w:spacing w:line="240" w:lineRule="auto"/>
        <w:jc w:val="left"/>
        <w:rPr>
          <w:rFonts w:ascii="Arial" w:eastAsia="MyriadPro-Cond" w:hAnsi="Arial" w:cs="Arial"/>
          <w:kern w:val="0"/>
          <w:sz w:val="20"/>
          <w:szCs w:val="20"/>
        </w:rPr>
      </w:pPr>
      <w:r w:rsidRPr="002F66CA">
        <w:rPr>
          <w:rFonts w:ascii="Arial" w:hAnsi="Arial" w:cs="Arial"/>
          <w:sz w:val="20"/>
          <w:szCs w:val="20"/>
        </w:rPr>
        <w:t xml:space="preserve">Через кілька секунд таймер почне зворотний відлік. </w:t>
      </w:r>
    </w:p>
    <w:p w:rsidR="00447987" w:rsidRPr="002F66CA" w:rsidRDefault="00447987" w:rsidP="00495AF1">
      <w:pPr>
        <w:numPr>
          <w:ilvl w:val="0"/>
          <w:numId w:val="9"/>
        </w:numPr>
        <w:autoSpaceDE w:val="0"/>
        <w:autoSpaceDN w:val="0"/>
        <w:adjustRightInd w:val="0"/>
        <w:spacing w:line="240" w:lineRule="auto"/>
        <w:jc w:val="left"/>
        <w:rPr>
          <w:rFonts w:ascii="Arial" w:hAnsi="Arial" w:cs="Arial"/>
          <w:kern w:val="0"/>
          <w:sz w:val="20"/>
          <w:szCs w:val="20"/>
        </w:rPr>
      </w:pPr>
      <w:r w:rsidRPr="002F66CA">
        <w:rPr>
          <w:rFonts w:ascii="Arial" w:hAnsi="Arial" w:cs="Arial"/>
          <w:sz w:val="20"/>
          <w:szCs w:val="20"/>
        </w:rPr>
        <w:t>Після закінчення заданого часу прозвучить сигнал і варильна поверхня автоматично вимкнеться.</w:t>
      </w:r>
    </w:p>
    <w:p w:rsidR="00447987" w:rsidRPr="002F66CA" w:rsidRDefault="00447987" w:rsidP="00495AF1">
      <w:pPr>
        <w:numPr>
          <w:ilvl w:val="0"/>
          <w:numId w:val="9"/>
        </w:numPr>
        <w:autoSpaceDE w:val="0"/>
        <w:autoSpaceDN w:val="0"/>
        <w:adjustRightInd w:val="0"/>
        <w:spacing w:line="240" w:lineRule="auto"/>
        <w:jc w:val="left"/>
        <w:rPr>
          <w:rFonts w:ascii="Arial" w:hAnsi="Arial" w:cs="Arial"/>
          <w:kern w:val="0"/>
          <w:sz w:val="20"/>
          <w:szCs w:val="20"/>
        </w:rPr>
      </w:pPr>
      <w:r w:rsidRPr="002F66CA">
        <w:rPr>
          <w:rFonts w:ascii="Arial" w:hAnsi="Arial" w:cs="Arial"/>
          <w:sz w:val="20"/>
          <w:szCs w:val="20"/>
        </w:rPr>
        <w:t>Для вимкнення таймера виберіть робочу зону, для якої налаштовувався таймер, т</w:t>
      </w:r>
      <w:r w:rsidRPr="002F66CA">
        <w:rPr>
          <w:rFonts w:ascii="Arial" w:hAnsi="Arial" w:cs="Arial"/>
          <w:sz w:val="20"/>
          <w:szCs w:val="20"/>
        </w:rPr>
        <w:t>о</w:t>
      </w:r>
      <w:r w:rsidRPr="002F66CA">
        <w:rPr>
          <w:rFonts w:ascii="Arial" w:hAnsi="Arial" w:cs="Arial"/>
          <w:sz w:val="20"/>
          <w:szCs w:val="20"/>
        </w:rPr>
        <w:t>ркніться регулятора таймера і встановіть бажаний час готування на «00».</w:t>
      </w:r>
    </w:p>
    <w:p w:rsidR="00447987" w:rsidRDefault="00447987" w:rsidP="00495AF1">
      <w:pPr>
        <w:autoSpaceDE w:val="0"/>
        <w:autoSpaceDN w:val="0"/>
        <w:adjustRightInd w:val="0"/>
        <w:spacing w:line="240" w:lineRule="auto"/>
        <w:jc w:val="left"/>
        <w:rPr>
          <w:rFonts w:ascii="Arial" w:hAnsi="Arial" w:cs="Arial"/>
          <w:b/>
          <w:bCs/>
          <w:sz w:val="20"/>
          <w:szCs w:val="20"/>
        </w:rPr>
        <w:sectPr w:rsidR="00447987" w:rsidSect="002F66CA">
          <w:pgSz w:w="11906" w:h="16838"/>
          <w:pgMar w:top="1134" w:right="1134" w:bottom="1134" w:left="1134" w:header="851" w:footer="992" w:gutter="0"/>
          <w:cols w:space="720"/>
          <w:docGrid w:type="linesAndChars" w:linePitch="312"/>
        </w:sectPr>
      </w:pPr>
    </w:p>
    <w:p w:rsidR="00447987" w:rsidRPr="002F66CA" w:rsidRDefault="00447987" w:rsidP="00495AF1">
      <w:pPr>
        <w:autoSpaceDE w:val="0"/>
        <w:autoSpaceDN w:val="0"/>
        <w:adjustRightInd w:val="0"/>
        <w:spacing w:line="240" w:lineRule="auto"/>
        <w:jc w:val="left"/>
        <w:rPr>
          <w:rFonts w:ascii="Arial" w:hAnsi="Arial" w:cs="Arial"/>
          <w:b/>
          <w:bCs/>
          <w:kern w:val="0"/>
          <w:sz w:val="20"/>
          <w:szCs w:val="20"/>
        </w:rPr>
      </w:pPr>
      <w:r w:rsidRPr="002F66CA">
        <w:rPr>
          <w:rFonts w:ascii="Arial" w:hAnsi="Arial" w:cs="Arial"/>
          <w:b/>
          <w:bCs/>
          <w:sz w:val="20"/>
          <w:szCs w:val="20"/>
        </w:rPr>
        <w:t>Максимальна потужність</w:t>
      </w:r>
    </w:p>
    <w:p w:rsidR="00447987" w:rsidRPr="002F66CA" w:rsidRDefault="00447987" w:rsidP="00495AF1">
      <w:pPr>
        <w:numPr>
          <w:ilvl w:val="0"/>
          <w:numId w:val="9"/>
        </w:numPr>
        <w:autoSpaceDE w:val="0"/>
        <w:autoSpaceDN w:val="0"/>
        <w:adjustRightInd w:val="0"/>
        <w:spacing w:line="240" w:lineRule="auto"/>
        <w:jc w:val="left"/>
        <w:rPr>
          <w:rFonts w:ascii="Arial" w:eastAsia="MyriadPro-Cond" w:hAnsi="Arial" w:cs="Arial"/>
          <w:kern w:val="0"/>
          <w:sz w:val="20"/>
          <w:szCs w:val="20"/>
        </w:rPr>
      </w:pPr>
      <w:r w:rsidRPr="002F66CA">
        <w:rPr>
          <w:rFonts w:ascii="Arial" w:hAnsi="Arial" w:cs="Arial"/>
          <w:sz w:val="20"/>
          <w:szCs w:val="20"/>
        </w:rPr>
        <w:t>Якщо торкнутися регулятора вибору зони нагрівання і торкнутися кнопки «Максим</w:t>
      </w:r>
      <w:r w:rsidRPr="002F66CA">
        <w:rPr>
          <w:rFonts w:ascii="Arial" w:hAnsi="Arial" w:cs="Arial"/>
          <w:sz w:val="20"/>
          <w:szCs w:val="20"/>
        </w:rPr>
        <w:t>а</w:t>
      </w:r>
      <w:r w:rsidRPr="002F66CA">
        <w:rPr>
          <w:rFonts w:ascii="Arial" w:hAnsi="Arial" w:cs="Arial"/>
          <w:sz w:val="20"/>
          <w:szCs w:val="20"/>
        </w:rPr>
        <w:t>льна потужність», індикатор зони покаже «b», а потужність стане максимальною.</w:t>
      </w:r>
    </w:p>
    <w:p w:rsidR="00447987" w:rsidRPr="002F66CA" w:rsidRDefault="00447987" w:rsidP="00495AF1">
      <w:pPr>
        <w:autoSpaceDE w:val="0"/>
        <w:autoSpaceDN w:val="0"/>
        <w:adjustRightInd w:val="0"/>
        <w:spacing w:line="240" w:lineRule="auto"/>
        <w:jc w:val="left"/>
        <w:rPr>
          <w:rFonts w:ascii="Arial" w:hAnsi="Arial" w:cs="Arial"/>
          <w:b/>
          <w:bCs/>
          <w:kern w:val="0"/>
          <w:sz w:val="20"/>
          <w:szCs w:val="20"/>
        </w:rPr>
      </w:pPr>
      <w:r w:rsidRPr="002F66CA">
        <w:rPr>
          <w:rFonts w:ascii="Arial" w:hAnsi="Arial" w:cs="Arial"/>
          <w:b/>
          <w:bCs/>
          <w:sz w:val="20"/>
          <w:szCs w:val="20"/>
        </w:rPr>
        <w:t>Підтримка заданої температури</w:t>
      </w:r>
    </w:p>
    <w:p w:rsidR="00447987" w:rsidRPr="002F66CA" w:rsidRDefault="00447987" w:rsidP="00495AF1">
      <w:pPr>
        <w:numPr>
          <w:ilvl w:val="0"/>
          <w:numId w:val="9"/>
        </w:numPr>
        <w:autoSpaceDE w:val="0"/>
        <w:autoSpaceDN w:val="0"/>
        <w:adjustRightInd w:val="0"/>
        <w:spacing w:line="240" w:lineRule="auto"/>
        <w:jc w:val="left"/>
        <w:rPr>
          <w:rFonts w:ascii="Arial" w:eastAsia="MyriadPro-Cond" w:hAnsi="Arial" w:cs="Arial"/>
          <w:kern w:val="0"/>
          <w:sz w:val="20"/>
          <w:szCs w:val="20"/>
        </w:rPr>
      </w:pPr>
      <w:r w:rsidRPr="002F66CA">
        <w:rPr>
          <w:rFonts w:ascii="Arial" w:hAnsi="Arial" w:cs="Arial"/>
          <w:sz w:val="20"/>
          <w:szCs w:val="20"/>
        </w:rPr>
        <w:t>Якщо торкнутися регулятора вибору зони нагрівання і торкнутися кнопки «Підтримка заданої температури», індикатор зони покаже «c», що означає вибрати рівень нагр</w:t>
      </w:r>
      <w:r w:rsidRPr="002F66CA">
        <w:rPr>
          <w:rFonts w:ascii="Arial" w:hAnsi="Arial" w:cs="Arial"/>
          <w:sz w:val="20"/>
          <w:szCs w:val="20"/>
        </w:rPr>
        <w:t>і</w:t>
      </w:r>
      <w:r w:rsidRPr="002F66CA">
        <w:rPr>
          <w:rFonts w:ascii="Arial" w:hAnsi="Arial" w:cs="Arial"/>
          <w:sz w:val="20"/>
          <w:szCs w:val="20"/>
        </w:rPr>
        <w:t>вання для прогрівання і підтримки заданої температури (близько 55 ± 15 ° C) 2 л в</w:t>
      </w:r>
      <w:r w:rsidRPr="002F66CA">
        <w:rPr>
          <w:rFonts w:ascii="Arial" w:hAnsi="Arial" w:cs="Arial"/>
          <w:sz w:val="20"/>
          <w:szCs w:val="20"/>
        </w:rPr>
        <w:t>о</w:t>
      </w:r>
      <w:r w:rsidRPr="002F66CA">
        <w:rPr>
          <w:rFonts w:ascii="Arial" w:hAnsi="Arial" w:cs="Arial"/>
          <w:sz w:val="20"/>
          <w:szCs w:val="20"/>
        </w:rPr>
        <w:t>ди.</w:t>
      </w:r>
    </w:p>
    <w:p w:rsidR="00447987" w:rsidRPr="002F66CA" w:rsidRDefault="00447987" w:rsidP="00495AF1">
      <w:pPr>
        <w:autoSpaceDE w:val="0"/>
        <w:autoSpaceDN w:val="0"/>
        <w:adjustRightInd w:val="0"/>
        <w:spacing w:line="240" w:lineRule="auto"/>
        <w:jc w:val="left"/>
        <w:rPr>
          <w:rFonts w:ascii="Arial" w:hAnsi="Arial" w:cs="Arial"/>
          <w:b/>
          <w:bCs/>
          <w:kern w:val="0"/>
          <w:sz w:val="20"/>
          <w:szCs w:val="20"/>
        </w:rPr>
      </w:pPr>
      <w:r w:rsidRPr="002F66CA">
        <w:rPr>
          <w:rFonts w:ascii="Arial" w:hAnsi="Arial" w:cs="Arial"/>
          <w:b/>
          <w:bCs/>
          <w:sz w:val="20"/>
          <w:szCs w:val="20"/>
        </w:rPr>
        <w:t>Пауза</w:t>
      </w:r>
    </w:p>
    <w:p w:rsidR="00447987" w:rsidRPr="002F66CA" w:rsidRDefault="00447987" w:rsidP="00495AF1">
      <w:pPr>
        <w:numPr>
          <w:ilvl w:val="0"/>
          <w:numId w:val="9"/>
        </w:numPr>
        <w:autoSpaceDE w:val="0"/>
        <w:autoSpaceDN w:val="0"/>
        <w:adjustRightInd w:val="0"/>
        <w:spacing w:line="240" w:lineRule="auto"/>
        <w:jc w:val="left"/>
        <w:rPr>
          <w:rFonts w:ascii="Arial" w:eastAsia="MyriadPro-Cond" w:hAnsi="Arial" w:cs="Arial"/>
          <w:kern w:val="0"/>
          <w:sz w:val="20"/>
          <w:szCs w:val="20"/>
        </w:rPr>
      </w:pPr>
      <w:r w:rsidRPr="002F66CA">
        <w:rPr>
          <w:rFonts w:ascii="Arial" w:hAnsi="Arial" w:cs="Arial"/>
          <w:sz w:val="20"/>
          <w:szCs w:val="20"/>
        </w:rPr>
        <w:t xml:space="preserve">Якщо конфорки працюють, торкніться кнопки «Пауза», після чого на всіх дисплеях з’явиться літера «P» і нагрівання буде зупинено. </w:t>
      </w:r>
    </w:p>
    <w:p w:rsidR="00447987" w:rsidRPr="002F66CA" w:rsidRDefault="00447987" w:rsidP="00495AF1">
      <w:pPr>
        <w:numPr>
          <w:ilvl w:val="0"/>
          <w:numId w:val="9"/>
        </w:numPr>
        <w:autoSpaceDE w:val="0"/>
        <w:autoSpaceDN w:val="0"/>
        <w:adjustRightInd w:val="0"/>
        <w:spacing w:line="240" w:lineRule="auto"/>
        <w:ind w:left="1679"/>
        <w:jc w:val="left"/>
        <w:rPr>
          <w:rFonts w:ascii="Arial" w:eastAsia="MyriadPro-Cond" w:hAnsi="Arial" w:cs="Arial"/>
          <w:kern w:val="0"/>
          <w:sz w:val="20"/>
          <w:szCs w:val="20"/>
        </w:rPr>
      </w:pPr>
      <w:r w:rsidRPr="002F66CA">
        <w:rPr>
          <w:rFonts w:ascii="Arial" w:hAnsi="Arial" w:cs="Arial"/>
          <w:sz w:val="20"/>
          <w:szCs w:val="20"/>
        </w:rPr>
        <w:t>У цей час можна керувати тільки функціями «Пауза», «Увімкнути/Вимкнути» «Бл</w:t>
      </w:r>
      <w:r w:rsidRPr="002F66CA">
        <w:rPr>
          <w:rFonts w:ascii="Arial" w:hAnsi="Arial" w:cs="Arial"/>
          <w:sz w:val="20"/>
          <w:szCs w:val="20"/>
        </w:rPr>
        <w:t>о</w:t>
      </w:r>
      <w:r w:rsidRPr="002F66CA">
        <w:rPr>
          <w:rFonts w:ascii="Arial" w:hAnsi="Arial" w:cs="Arial"/>
          <w:sz w:val="20"/>
          <w:szCs w:val="20"/>
        </w:rPr>
        <w:t xml:space="preserve">кування кнопок». </w:t>
      </w:r>
    </w:p>
    <w:p w:rsidR="00447987" w:rsidRPr="002F66CA" w:rsidRDefault="00447987" w:rsidP="00495AF1">
      <w:pPr>
        <w:numPr>
          <w:ilvl w:val="0"/>
          <w:numId w:val="9"/>
        </w:numPr>
        <w:autoSpaceDE w:val="0"/>
        <w:autoSpaceDN w:val="0"/>
        <w:adjustRightInd w:val="0"/>
        <w:spacing w:line="240" w:lineRule="auto"/>
        <w:ind w:left="1679"/>
        <w:jc w:val="left"/>
        <w:rPr>
          <w:rFonts w:ascii="Arial" w:eastAsia="MyriadPro-Cond" w:hAnsi="Arial" w:cs="Arial"/>
          <w:kern w:val="0"/>
          <w:sz w:val="20"/>
          <w:szCs w:val="20"/>
        </w:rPr>
      </w:pPr>
      <w:r w:rsidRPr="002F66CA">
        <w:rPr>
          <w:rFonts w:ascii="Arial" w:hAnsi="Arial" w:cs="Arial"/>
          <w:sz w:val="20"/>
          <w:szCs w:val="20"/>
        </w:rPr>
        <w:t>Якщо торкнутися кнопки «Пауза» ще раз, на дисплеях з’являться початкові нала</w:t>
      </w:r>
      <w:r w:rsidRPr="002F66CA">
        <w:rPr>
          <w:rFonts w:ascii="Arial" w:hAnsi="Arial" w:cs="Arial"/>
          <w:sz w:val="20"/>
          <w:szCs w:val="20"/>
        </w:rPr>
        <w:t>ш</w:t>
      </w:r>
      <w:r w:rsidRPr="002F66CA">
        <w:rPr>
          <w:rFonts w:ascii="Arial" w:hAnsi="Arial" w:cs="Arial"/>
          <w:sz w:val="20"/>
          <w:szCs w:val="20"/>
        </w:rPr>
        <w:t>тування, а робочі зони будуть продовжувати нагріватися.</w:t>
      </w:r>
    </w:p>
    <w:p w:rsidR="00447987" w:rsidRPr="002F66CA" w:rsidRDefault="00447987" w:rsidP="00495AF1">
      <w:pPr>
        <w:autoSpaceDE w:val="0"/>
        <w:autoSpaceDN w:val="0"/>
        <w:adjustRightInd w:val="0"/>
        <w:spacing w:line="240" w:lineRule="auto"/>
        <w:jc w:val="left"/>
        <w:rPr>
          <w:rFonts w:ascii="Arial" w:hAnsi="Arial" w:cs="Arial"/>
          <w:b/>
          <w:bCs/>
          <w:kern w:val="0"/>
          <w:sz w:val="20"/>
          <w:szCs w:val="20"/>
        </w:rPr>
      </w:pPr>
      <w:r w:rsidRPr="002F66CA">
        <w:rPr>
          <w:rFonts w:ascii="Arial" w:hAnsi="Arial" w:cs="Arial"/>
          <w:b/>
          <w:bCs/>
          <w:sz w:val="20"/>
          <w:szCs w:val="20"/>
        </w:rPr>
        <w:t>Довільна робоча зона</w:t>
      </w:r>
    </w:p>
    <w:p w:rsidR="00447987" w:rsidRPr="002F66CA" w:rsidRDefault="00447987" w:rsidP="00AC5A77">
      <w:pPr>
        <w:autoSpaceDE w:val="0"/>
        <w:autoSpaceDN w:val="0"/>
        <w:adjustRightInd w:val="0"/>
        <w:spacing w:line="240" w:lineRule="auto"/>
        <w:ind w:leftChars="607" w:left="31680" w:hangingChars="237" w:firstLine="31680"/>
        <w:jc w:val="left"/>
        <w:rPr>
          <w:rFonts w:ascii="Arial" w:hAnsi="Arial" w:cs="Arial"/>
          <w:kern w:val="0"/>
          <w:sz w:val="20"/>
          <w:szCs w:val="20"/>
        </w:rPr>
      </w:pPr>
      <w:r w:rsidRPr="002F66CA">
        <w:rPr>
          <w:rFonts w:ascii="Arial" w:hAnsi="Arial" w:cs="Arial"/>
          <w:sz w:val="20"/>
          <w:szCs w:val="20"/>
        </w:rPr>
        <w:t>• Цю зону можна використовувати як одну загальну зону, або як дві різні зони залежно від потреб під час приготування страв у будь-який час.</w:t>
      </w:r>
    </w:p>
    <w:p w:rsidR="00447987" w:rsidRPr="002F66CA" w:rsidRDefault="00447987" w:rsidP="00AC5A77">
      <w:pPr>
        <w:autoSpaceDE w:val="0"/>
        <w:autoSpaceDN w:val="0"/>
        <w:adjustRightInd w:val="0"/>
        <w:spacing w:line="240" w:lineRule="auto"/>
        <w:ind w:leftChars="607" w:left="31680" w:hangingChars="237" w:firstLine="31680"/>
        <w:jc w:val="left"/>
        <w:rPr>
          <w:rFonts w:ascii="Arial" w:hAnsi="Arial" w:cs="Arial"/>
          <w:kern w:val="0"/>
          <w:sz w:val="20"/>
          <w:szCs w:val="20"/>
        </w:rPr>
      </w:pPr>
      <w:r w:rsidRPr="002F66CA">
        <w:rPr>
          <w:rFonts w:ascii="Arial" w:hAnsi="Arial" w:cs="Arial"/>
          <w:sz w:val="20"/>
          <w:szCs w:val="20"/>
        </w:rPr>
        <w:t>• Довільна робоча зона складається з двох незалежних індукторів, якими можна керувати окремо. Якщо ця робоча зона використовується як загальна, після переміщення п</w:t>
      </w:r>
      <w:r w:rsidRPr="002F66CA">
        <w:rPr>
          <w:rFonts w:ascii="Arial" w:hAnsi="Arial" w:cs="Arial"/>
          <w:sz w:val="20"/>
          <w:szCs w:val="20"/>
        </w:rPr>
        <w:t>о</w:t>
      </w:r>
      <w:r w:rsidRPr="002F66CA">
        <w:rPr>
          <w:rFonts w:ascii="Arial" w:hAnsi="Arial" w:cs="Arial"/>
          <w:sz w:val="20"/>
          <w:szCs w:val="20"/>
        </w:rPr>
        <w:t>суду в межах цієї зони буде зберігатися такий самий рівень потужності, як і на ділянці, на якій посуд стояв спочатку, а поверхня, на якій посуду немає, автоматично вим</w:t>
      </w:r>
      <w:r w:rsidRPr="002F66CA">
        <w:rPr>
          <w:rFonts w:ascii="Arial" w:hAnsi="Arial" w:cs="Arial"/>
          <w:sz w:val="20"/>
          <w:szCs w:val="20"/>
        </w:rPr>
        <w:t>и</w:t>
      </w:r>
      <w:r w:rsidRPr="002F66CA">
        <w:rPr>
          <w:rFonts w:ascii="Arial" w:hAnsi="Arial" w:cs="Arial"/>
          <w:sz w:val="20"/>
          <w:szCs w:val="20"/>
        </w:rPr>
        <w:t>кається.</w:t>
      </w:r>
    </w:p>
    <w:p w:rsidR="00447987" w:rsidRPr="002F66CA" w:rsidRDefault="00447987" w:rsidP="00AC5A77">
      <w:pPr>
        <w:autoSpaceDE w:val="0"/>
        <w:autoSpaceDN w:val="0"/>
        <w:adjustRightInd w:val="0"/>
        <w:spacing w:line="240" w:lineRule="auto"/>
        <w:ind w:leftChars="539" w:left="31680" w:hangingChars="237" w:firstLine="31680"/>
        <w:jc w:val="left"/>
        <w:rPr>
          <w:rFonts w:ascii="Arial" w:hAnsi="Arial" w:cs="Arial"/>
          <w:kern w:val="0"/>
          <w:sz w:val="20"/>
          <w:szCs w:val="20"/>
        </w:rPr>
      </w:pPr>
      <w:r w:rsidRPr="002F66CA">
        <w:rPr>
          <w:rFonts w:ascii="Arial" w:hAnsi="Arial" w:cs="Arial"/>
          <w:sz w:val="20"/>
          <w:szCs w:val="20"/>
        </w:rPr>
        <w:t xml:space="preserve">• Важливо! </w:t>
      </w:r>
      <w:r w:rsidRPr="002F66CA">
        <w:rPr>
          <w:rFonts w:ascii="Arial" w:hAnsi="Arial" w:cs="Arial"/>
          <w:sz w:val="20"/>
          <w:szCs w:val="20"/>
        </w:rPr>
        <w:br/>
        <w:t>Переконайтеся, що посуд розміщений по центру загальної робочої зони. У разі вик</w:t>
      </w:r>
      <w:r w:rsidRPr="002F66CA">
        <w:rPr>
          <w:rFonts w:ascii="Arial" w:hAnsi="Arial" w:cs="Arial"/>
          <w:sz w:val="20"/>
          <w:szCs w:val="20"/>
        </w:rPr>
        <w:t>о</w:t>
      </w:r>
      <w:r w:rsidRPr="002F66CA">
        <w:rPr>
          <w:rFonts w:ascii="Arial" w:hAnsi="Arial" w:cs="Arial"/>
          <w:sz w:val="20"/>
          <w:szCs w:val="20"/>
        </w:rPr>
        <w:t>ристання великих каструль, овальних, прямокутних та витягнутих сковорідок обов’язково розміщуйте посуд у центральній частині робочої зони, позначеній хре</w:t>
      </w:r>
      <w:r w:rsidRPr="002F66CA">
        <w:rPr>
          <w:rFonts w:ascii="Arial" w:hAnsi="Arial" w:cs="Arial"/>
          <w:sz w:val="20"/>
          <w:szCs w:val="20"/>
        </w:rPr>
        <w:t>с</w:t>
      </w:r>
      <w:r w:rsidRPr="002F66CA">
        <w:rPr>
          <w:rFonts w:ascii="Arial" w:hAnsi="Arial" w:cs="Arial"/>
          <w:sz w:val="20"/>
          <w:szCs w:val="20"/>
        </w:rPr>
        <w:t>тиками.</w:t>
      </w:r>
    </w:p>
    <w:p w:rsidR="00447987" w:rsidRPr="002F66CA" w:rsidRDefault="00447987" w:rsidP="00AC5A77">
      <w:pPr>
        <w:autoSpaceDE w:val="0"/>
        <w:autoSpaceDN w:val="0"/>
        <w:adjustRightInd w:val="0"/>
        <w:spacing w:line="240" w:lineRule="auto"/>
        <w:ind w:leftChars="606" w:left="31680" w:hangingChars="2" w:firstLine="31680"/>
        <w:jc w:val="left"/>
        <w:rPr>
          <w:rFonts w:ascii="Arial" w:hAnsi="Arial" w:cs="Arial"/>
          <w:kern w:val="0"/>
          <w:sz w:val="20"/>
          <w:szCs w:val="20"/>
        </w:rPr>
      </w:pPr>
    </w:p>
    <w:p w:rsidR="00447987" w:rsidRPr="002F66CA" w:rsidRDefault="00447987" w:rsidP="00AC5A77">
      <w:pPr>
        <w:autoSpaceDE w:val="0"/>
        <w:autoSpaceDN w:val="0"/>
        <w:adjustRightInd w:val="0"/>
        <w:spacing w:line="240" w:lineRule="auto"/>
        <w:ind w:firstLineChars="400" w:firstLine="31680"/>
        <w:jc w:val="left"/>
        <w:rPr>
          <w:rFonts w:ascii="Arial" w:hAnsi="Arial" w:cs="Arial"/>
          <w:kern w:val="0"/>
          <w:sz w:val="20"/>
          <w:szCs w:val="20"/>
        </w:rPr>
      </w:pPr>
      <w:r w:rsidRPr="002F66CA">
        <w:rPr>
          <w:rFonts w:ascii="Arial" w:hAnsi="Arial" w:cs="Arial"/>
          <w:sz w:val="20"/>
          <w:szCs w:val="20"/>
        </w:rPr>
        <w:t xml:space="preserve">Приклади правильного і неправильного розміщення посуду на робочій поверхні. </w:t>
      </w:r>
    </w:p>
    <w:p w:rsidR="00447987" w:rsidRPr="002F66CA" w:rsidRDefault="00447987" w:rsidP="00495AF1">
      <w:pPr>
        <w:autoSpaceDE w:val="0"/>
        <w:autoSpaceDN w:val="0"/>
        <w:adjustRightInd w:val="0"/>
        <w:spacing w:line="240" w:lineRule="auto"/>
        <w:jc w:val="left"/>
        <w:rPr>
          <w:rFonts w:ascii="Arial" w:hAnsi="Arial" w:cs="Arial"/>
          <w:kern w:val="0"/>
          <w:sz w:val="20"/>
          <w:szCs w:val="20"/>
        </w:rPr>
      </w:pPr>
      <w:r>
        <w:rPr>
          <w:noProof/>
          <w:lang w:val="ru-RU" w:eastAsia="ru-RU"/>
        </w:rPr>
        <w:pict>
          <v:shape id="图片 56" o:spid="_x0000_s1034" type="#_x0000_t75" style="position:absolute;margin-left:93.1pt;margin-top:8.35pt;width:101.8pt;height:56.85pt;z-index:-251664896;visibility:visible">
            <v:imagedata r:id="rId27" o:title=""/>
          </v:shape>
        </w:pict>
      </w:r>
      <w:r>
        <w:rPr>
          <w:noProof/>
          <w:lang w:val="ru-RU" w:eastAsia="ru-RU"/>
        </w:rPr>
        <w:pict>
          <v:shape id="图片 57" o:spid="_x0000_s1035" type="#_x0000_t75" style="position:absolute;margin-left:205.45pt;margin-top:4.2pt;width:118.75pt;height:74.75pt;z-index:-251661824;visibility:visible">
            <v:imagedata r:id="rId28" o:title=""/>
          </v:shape>
        </w:pict>
      </w:r>
    </w:p>
    <w:p w:rsidR="00447987" w:rsidRPr="002F66CA" w:rsidRDefault="00447987" w:rsidP="00495AF1">
      <w:pPr>
        <w:autoSpaceDE w:val="0"/>
        <w:autoSpaceDN w:val="0"/>
        <w:adjustRightInd w:val="0"/>
        <w:spacing w:line="240" w:lineRule="auto"/>
        <w:jc w:val="left"/>
        <w:rPr>
          <w:rFonts w:ascii="Arial" w:hAnsi="Arial" w:cs="Arial"/>
          <w:kern w:val="0"/>
          <w:sz w:val="20"/>
          <w:szCs w:val="20"/>
        </w:rPr>
      </w:pPr>
    </w:p>
    <w:p w:rsidR="00447987" w:rsidRDefault="00447987" w:rsidP="00495AF1">
      <w:pPr>
        <w:autoSpaceDE w:val="0"/>
        <w:autoSpaceDN w:val="0"/>
        <w:adjustRightInd w:val="0"/>
        <w:spacing w:line="240" w:lineRule="auto"/>
        <w:jc w:val="left"/>
        <w:rPr>
          <w:rFonts w:ascii="Arial" w:hAnsi="Arial" w:cs="Arial"/>
          <w:kern w:val="0"/>
          <w:sz w:val="20"/>
          <w:szCs w:val="20"/>
        </w:rPr>
        <w:sectPr w:rsidR="00447987" w:rsidSect="002F66CA">
          <w:pgSz w:w="11906" w:h="16838"/>
          <w:pgMar w:top="1134" w:right="1134" w:bottom="1134" w:left="1134" w:header="851" w:footer="992" w:gutter="0"/>
          <w:cols w:space="720"/>
          <w:docGrid w:type="linesAndChars" w:linePitch="312"/>
        </w:sectPr>
      </w:pPr>
    </w:p>
    <w:p w:rsidR="00447987" w:rsidRPr="002F66CA" w:rsidRDefault="00447987" w:rsidP="00495AF1">
      <w:pPr>
        <w:autoSpaceDE w:val="0"/>
        <w:autoSpaceDN w:val="0"/>
        <w:adjustRightInd w:val="0"/>
        <w:spacing w:line="240" w:lineRule="auto"/>
        <w:jc w:val="left"/>
        <w:rPr>
          <w:rFonts w:ascii="Arial" w:hAnsi="Arial" w:cs="Arial"/>
          <w:kern w:val="0"/>
          <w:sz w:val="20"/>
          <w:szCs w:val="20"/>
        </w:rPr>
      </w:pPr>
      <w:r>
        <w:rPr>
          <w:noProof/>
          <w:lang w:val="ru-RU" w:eastAsia="ru-RU"/>
        </w:rPr>
        <w:pict>
          <v:shape id="图片 58" o:spid="_x0000_s1036" type="#_x0000_t75" style="position:absolute;margin-left:217.75pt;margin-top:11.85pt;width:99.2pt;height:56.95pt;z-index:251653632;visibility:visible;mso-position-horizontal-relative:margin">
            <v:imagedata r:id="rId29" o:title=""/>
            <w10:wrap anchorx="margin"/>
          </v:shape>
        </w:pict>
      </w:r>
      <w:r>
        <w:rPr>
          <w:noProof/>
          <w:lang w:val="ru-RU" w:eastAsia="ru-RU"/>
        </w:rPr>
        <w:pict>
          <v:shape id="图片 59" o:spid="_x0000_s1037" type="#_x0000_t75" style="position:absolute;margin-left:93.55pt;margin-top:6.9pt;width:101.5pt;height:59.95pt;z-index:-251663872;visibility:visible">
            <v:imagedata r:id="rId30" o:title=""/>
          </v:shape>
        </w:pict>
      </w:r>
    </w:p>
    <w:p w:rsidR="00447987" w:rsidRPr="002F66CA" w:rsidRDefault="00447987" w:rsidP="00495AF1">
      <w:pPr>
        <w:autoSpaceDE w:val="0"/>
        <w:autoSpaceDN w:val="0"/>
        <w:adjustRightInd w:val="0"/>
        <w:spacing w:line="240" w:lineRule="auto"/>
        <w:jc w:val="left"/>
        <w:rPr>
          <w:rFonts w:ascii="Arial" w:hAnsi="Arial" w:cs="Arial"/>
          <w:kern w:val="0"/>
          <w:sz w:val="20"/>
          <w:szCs w:val="20"/>
        </w:rPr>
      </w:pPr>
    </w:p>
    <w:p w:rsidR="00447987" w:rsidRPr="002F66CA" w:rsidRDefault="00447987" w:rsidP="00495AF1">
      <w:pPr>
        <w:autoSpaceDE w:val="0"/>
        <w:autoSpaceDN w:val="0"/>
        <w:adjustRightInd w:val="0"/>
        <w:spacing w:line="240" w:lineRule="auto"/>
        <w:jc w:val="left"/>
        <w:rPr>
          <w:rFonts w:ascii="Arial" w:hAnsi="Arial" w:cs="Arial"/>
          <w:kern w:val="0"/>
          <w:sz w:val="20"/>
          <w:szCs w:val="20"/>
        </w:rPr>
      </w:pPr>
    </w:p>
    <w:p w:rsidR="00447987" w:rsidRPr="002F66CA" w:rsidRDefault="00447987" w:rsidP="00495AF1">
      <w:pPr>
        <w:autoSpaceDE w:val="0"/>
        <w:autoSpaceDN w:val="0"/>
        <w:adjustRightInd w:val="0"/>
        <w:spacing w:line="240" w:lineRule="auto"/>
        <w:jc w:val="left"/>
        <w:rPr>
          <w:rFonts w:ascii="Arial" w:hAnsi="Arial" w:cs="Arial"/>
          <w:kern w:val="0"/>
          <w:sz w:val="20"/>
          <w:szCs w:val="20"/>
        </w:rPr>
      </w:pPr>
      <w:r w:rsidRPr="002F66CA">
        <w:rPr>
          <w:rFonts w:ascii="Arial" w:hAnsi="Arial" w:cs="Arial"/>
          <w:b/>
          <w:bCs/>
          <w:sz w:val="20"/>
          <w:szCs w:val="20"/>
        </w:rPr>
        <w:t>Захист від потрапляння води</w:t>
      </w:r>
    </w:p>
    <w:p w:rsidR="00447987" w:rsidRPr="002F66CA" w:rsidRDefault="00447987" w:rsidP="00AC5A77">
      <w:pPr>
        <w:autoSpaceDE w:val="0"/>
        <w:autoSpaceDN w:val="0"/>
        <w:adjustRightInd w:val="0"/>
        <w:spacing w:line="240" w:lineRule="auto"/>
        <w:ind w:leftChars="832" w:left="31680"/>
        <w:jc w:val="left"/>
        <w:rPr>
          <w:rFonts w:ascii="Arial" w:hAnsi="Arial" w:cs="Arial"/>
          <w:kern w:val="0"/>
          <w:sz w:val="20"/>
          <w:szCs w:val="20"/>
        </w:rPr>
      </w:pPr>
      <w:r w:rsidRPr="002F66CA">
        <w:rPr>
          <w:rFonts w:ascii="Arial" w:hAnsi="Arial" w:cs="Arial"/>
          <w:sz w:val="20"/>
          <w:szCs w:val="20"/>
        </w:rPr>
        <w:t>У разі потрапляння води на панель управління варильна поверхня автоматично в</w:t>
      </w:r>
      <w:r w:rsidRPr="002F66CA">
        <w:rPr>
          <w:rFonts w:ascii="Arial" w:hAnsi="Arial" w:cs="Arial"/>
          <w:sz w:val="20"/>
          <w:szCs w:val="20"/>
        </w:rPr>
        <w:t>и</w:t>
      </w:r>
      <w:r w:rsidRPr="002F66CA">
        <w:rPr>
          <w:rFonts w:ascii="Arial" w:hAnsi="Arial" w:cs="Arial"/>
          <w:sz w:val="20"/>
          <w:szCs w:val="20"/>
        </w:rPr>
        <w:t>мкнеться протягом 10 секунд.</w:t>
      </w:r>
    </w:p>
    <w:p w:rsidR="00447987" w:rsidRPr="002F66CA" w:rsidRDefault="00447987" w:rsidP="00495AF1">
      <w:pPr>
        <w:autoSpaceDE w:val="0"/>
        <w:autoSpaceDN w:val="0"/>
        <w:adjustRightInd w:val="0"/>
        <w:spacing w:line="240" w:lineRule="auto"/>
        <w:jc w:val="left"/>
        <w:rPr>
          <w:rFonts w:ascii="Arial" w:hAnsi="Arial" w:cs="Arial"/>
          <w:kern w:val="0"/>
          <w:sz w:val="20"/>
          <w:szCs w:val="20"/>
        </w:rPr>
      </w:pPr>
      <w:r w:rsidRPr="002F66CA">
        <w:rPr>
          <w:rFonts w:ascii="Arial" w:hAnsi="Arial" w:cs="Arial"/>
          <w:b/>
          <w:bCs/>
          <w:sz w:val="20"/>
          <w:szCs w:val="20"/>
        </w:rPr>
        <w:t>Автоматичне вимкнення</w:t>
      </w:r>
    </w:p>
    <w:p w:rsidR="00447987" w:rsidRPr="002F66CA" w:rsidRDefault="00447987" w:rsidP="00AC5A77">
      <w:pPr>
        <w:autoSpaceDE w:val="0"/>
        <w:autoSpaceDN w:val="0"/>
        <w:adjustRightInd w:val="0"/>
        <w:spacing w:line="240" w:lineRule="auto"/>
        <w:ind w:leftChars="607" w:left="31680" w:firstLine="1"/>
        <w:jc w:val="left"/>
        <w:rPr>
          <w:rFonts w:ascii="Arial" w:hAnsi="Arial" w:cs="Arial"/>
          <w:kern w:val="0"/>
          <w:sz w:val="20"/>
          <w:szCs w:val="20"/>
        </w:rPr>
      </w:pPr>
      <w:r w:rsidRPr="002F66CA">
        <w:rPr>
          <w:rFonts w:ascii="Arial" w:hAnsi="Arial" w:cs="Arial"/>
          <w:sz w:val="20"/>
          <w:szCs w:val="20"/>
        </w:rPr>
        <w:t>Варильна поверхня автоматично вимкнеться, якщо користувач не встановив час приг</w:t>
      </w:r>
      <w:r w:rsidRPr="002F66CA">
        <w:rPr>
          <w:rFonts w:ascii="Arial" w:hAnsi="Arial" w:cs="Arial"/>
          <w:sz w:val="20"/>
          <w:szCs w:val="20"/>
        </w:rPr>
        <w:t>о</w:t>
      </w:r>
      <w:r w:rsidRPr="002F66CA">
        <w:rPr>
          <w:rFonts w:ascii="Arial" w:hAnsi="Arial" w:cs="Arial"/>
          <w:sz w:val="20"/>
          <w:szCs w:val="20"/>
        </w:rPr>
        <w:t>тування, забув вимкнути варильну поверхню, або вона взагалі не використовується. Стандартний час роботи для різних рівнів потужності наведено у таблиці нижче:</w:t>
      </w:r>
    </w:p>
    <w:p w:rsidR="00447987" w:rsidRPr="002F66CA" w:rsidRDefault="00447987" w:rsidP="00495AF1">
      <w:pPr>
        <w:autoSpaceDE w:val="0"/>
        <w:autoSpaceDN w:val="0"/>
        <w:adjustRightInd w:val="0"/>
        <w:spacing w:line="240" w:lineRule="auto"/>
        <w:jc w:val="left"/>
        <w:rPr>
          <w:rFonts w:ascii="Arial" w:hAnsi="Arial" w:cs="Arial"/>
          <w:sz w:val="20"/>
          <w:szCs w:val="20"/>
        </w:rPr>
      </w:pPr>
    </w:p>
    <w:tbl>
      <w:tblPr>
        <w:tblW w:w="0" w:type="auto"/>
        <w:tblInd w:w="9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044"/>
        <w:gridCol w:w="328"/>
        <w:gridCol w:w="328"/>
        <w:gridCol w:w="328"/>
        <w:gridCol w:w="328"/>
        <w:gridCol w:w="328"/>
        <w:gridCol w:w="328"/>
        <w:gridCol w:w="328"/>
        <w:gridCol w:w="328"/>
        <w:gridCol w:w="328"/>
      </w:tblGrid>
      <w:tr w:rsidR="00447987" w:rsidRPr="002F66CA" w:rsidTr="00E634D7">
        <w:tc>
          <w:tcPr>
            <w:tcW w:w="0" w:type="auto"/>
          </w:tcPr>
          <w:p w:rsidR="00447987" w:rsidRPr="002F66CA" w:rsidRDefault="00447987" w:rsidP="00495AF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F66CA">
              <w:rPr>
                <w:rFonts w:ascii="Arial" w:hAnsi="Arial" w:cs="Arial"/>
                <w:sz w:val="20"/>
                <w:szCs w:val="20"/>
              </w:rPr>
              <w:t>Рівень потужності</w:t>
            </w:r>
          </w:p>
        </w:tc>
        <w:tc>
          <w:tcPr>
            <w:tcW w:w="0" w:type="auto"/>
          </w:tcPr>
          <w:p w:rsidR="00447987" w:rsidRPr="002F66CA" w:rsidRDefault="00447987" w:rsidP="00495AF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F66CA">
              <w:rPr>
                <w:rFonts w:ascii="Arial" w:hAnsi="Arial" w:cs="Arial"/>
                <w:sz w:val="20"/>
                <w:szCs w:val="20"/>
              </w:rPr>
              <w:t>c</w:t>
            </w:r>
          </w:p>
        </w:tc>
        <w:tc>
          <w:tcPr>
            <w:tcW w:w="0" w:type="auto"/>
          </w:tcPr>
          <w:p w:rsidR="00447987" w:rsidRPr="002F66CA" w:rsidRDefault="00447987" w:rsidP="00495AF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F66CA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0" w:type="auto"/>
          </w:tcPr>
          <w:p w:rsidR="00447987" w:rsidRPr="002F66CA" w:rsidRDefault="00447987" w:rsidP="00495AF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F66CA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0" w:type="auto"/>
          </w:tcPr>
          <w:p w:rsidR="00447987" w:rsidRPr="002F66CA" w:rsidRDefault="00447987" w:rsidP="00495AF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F66CA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0" w:type="auto"/>
          </w:tcPr>
          <w:p w:rsidR="00447987" w:rsidRPr="002F66CA" w:rsidRDefault="00447987" w:rsidP="00495AF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F66CA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0" w:type="auto"/>
          </w:tcPr>
          <w:p w:rsidR="00447987" w:rsidRPr="002F66CA" w:rsidRDefault="00447987" w:rsidP="00495AF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F66CA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0" w:type="auto"/>
          </w:tcPr>
          <w:p w:rsidR="00447987" w:rsidRPr="002F66CA" w:rsidRDefault="00447987" w:rsidP="00495AF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F66CA"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0" w:type="auto"/>
          </w:tcPr>
          <w:p w:rsidR="00447987" w:rsidRPr="002F66CA" w:rsidRDefault="00447987" w:rsidP="00495AF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F66CA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0" w:type="auto"/>
          </w:tcPr>
          <w:p w:rsidR="00447987" w:rsidRPr="002F66CA" w:rsidRDefault="00447987" w:rsidP="00495AF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F66CA">
              <w:rPr>
                <w:rFonts w:ascii="Arial" w:hAnsi="Arial" w:cs="Arial"/>
                <w:sz w:val="20"/>
                <w:szCs w:val="20"/>
              </w:rPr>
              <w:t>9</w:t>
            </w:r>
          </w:p>
        </w:tc>
      </w:tr>
      <w:tr w:rsidR="00447987" w:rsidRPr="002F66CA" w:rsidTr="00E634D7">
        <w:tc>
          <w:tcPr>
            <w:tcW w:w="0" w:type="auto"/>
          </w:tcPr>
          <w:p w:rsidR="00447987" w:rsidRPr="002F66CA" w:rsidRDefault="00447987" w:rsidP="00495AF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F66CA">
              <w:rPr>
                <w:rFonts w:ascii="Arial" w:hAnsi="Arial" w:cs="Arial"/>
                <w:sz w:val="20"/>
                <w:szCs w:val="20"/>
              </w:rPr>
              <w:t>Стандартне налаштування таймера (год)</w:t>
            </w:r>
          </w:p>
        </w:tc>
        <w:tc>
          <w:tcPr>
            <w:tcW w:w="0" w:type="auto"/>
          </w:tcPr>
          <w:p w:rsidR="00447987" w:rsidRPr="002F66CA" w:rsidRDefault="00447987" w:rsidP="00495AF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F66CA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0" w:type="auto"/>
          </w:tcPr>
          <w:p w:rsidR="00447987" w:rsidRPr="002F66CA" w:rsidRDefault="00447987" w:rsidP="00495AF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F66CA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0" w:type="auto"/>
          </w:tcPr>
          <w:p w:rsidR="00447987" w:rsidRPr="002F66CA" w:rsidRDefault="00447987" w:rsidP="00495AF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F66CA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0" w:type="auto"/>
          </w:tcPr>
          <w:p w:rsidR="00447987" w:rsidRPr="002F66CA" w:rsidRDefault="00447987" w:rsidP="00495AF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F66CA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0" w:type="auto"/>
          </w:tcPr>
          <w:p w:rsidR="00447987" w:rsidRPr="002F66CA" w:rsidRDefault="00447987" w:rsidP="00495AF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F66CA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0" w:type="auto"/>
          </w:tcPr>
          <w:p w:rsidR="00447987" w:rsidRPr="002F66CA" w:rsidRDefault="00447987" w:rsidP="00495AF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F66CA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0" w:type="auto"/>
          </w:tcPr>
          <w:p w:rsidR="00447987" w:rsidRPr="002F66CA" w:rsidRDefault="00447987" w:rsidP="00495AF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F66CA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0" w:type="auto"/>
          </w:tcPr>
          <w:p w:rsidR="00447987" w:rsidRPr="002F66CA" w:rsidRDefault="00447987" w:rsidP="00495AF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F66CA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0" w:type="auto"/>
          </w:tcPr>
          <w:p w:rsidR="00447987" w:rsidRPr="002F66CA" w:rsidRDefault="00447987" w:rsidP="00495AF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F66CA"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</w:tbl>
    <w:p w:rsidR="00447987" w:rsidRPr="002F66CA" w:rsidRDefault="00447987" w:rsidP="00495AF1">
      <w:pPr>
        <w:spacing w:line="240" w:lineRule="auto"/>
        <w:jc w:val="left"/>
        <w:rPr>
          <w:rFonts w:ascii="Arial" w:hAnsi="Arial" w:cs="Arial"/>
          <w:b/>
          <w:bCs/>
          <w:kern w:val="0"/>
          <w:sz w:val="20"/>
          <w:szCs w:val="20"/>
          <w:u w:val="single"/>
        </w:rPr>
      </w:pPr>
    </w:p>
    <w:p w:rsidR="00447987" w:rsidRPr="002F66CA" w:rsidRDefault="00447987" w:rsidP="00495AF1">
      <w:pPr>
        <w:spacing w:line="240" w:lineRule="auto"/>
        <w:jc w:val="left"/>
        <w:rPr>
          <w:rFonts w:ascii="Arial" w:hAnsi="Arial" w:cs="Arial"/>
          <w:kern w:val="0"/>
          <w:sz w:val="20"/>
          <w:szCs w:val="20"/>
          <w:u w:val="single"/>
        </w:rPr>
      </w:pPr>
      <w:r w:rsidRPr="002F66CA">
        <w:rPr>
          <w:rFonts w:ascii="Arial" w:hAnsi="Arial" w:cs="Arial"/>
          <w:b/>
          <w:bCs/>
          <w:sz w:val="20"/>
          <w:szCs w:val="20"/>
          <w:u w:val="single"/>
        </w:rPr>
        <w:t>ПОПЕРЕДЖУВАЛЬНА ІНДИКАЦІЯ НА ПАНЕЛІ КЕРУВАННЯ</w:t>
      </w:r>
    </w:p>
    <w:p w:rsidR="00447987" w:rsidRPr="002F66CA" w:rsidRDefault="00447987" w:rsidP="00495AF1">
      <w:pPr>
        <w:autoSpaceDE w:val="0"/>
        <w:autoSpaceDN w:val="0"/>
        <w:adjustRightInd w:val="0"/>
        <w:spacing w:line="240" w:lineRule="auto"/>
        <w:jc w:val="left"/>
        <w:rPr>
          <w:rFonts w:ascii="Arial" w:hAnsi="Arial" w:cs="Arial"/>
          <w:b/>
          <w:bCs/>
          <w:kern w:val="0"/>
          <w:sz w:val="20"/>
          <w:szCs w:val="20"/>
        </w:rPr>
      </w:pPr>
      <w:r w:rsidRPr="002F66CA">
        <w:rPr>
          <w:rFonts w:ascii="Arial" w:hAnsi="Arial" w:cs="Arial"/>
          <w:b/>
          <w:bCs/>
          <w:sz w:val="20"/>
          <w:szCs w:val="20"/>
        </w:rPr>
        <w:t>Індикатор залишкового тепла</w:t>
      </w:r>
    </w:p>
    <w:p w:rsidR="00447987" w:rsidRPr="002F66CA" w:rsidRDefault="00447987" w:rsidP="00495AF1">
      <w:pPr>
        <w:numPr>
          <w:ilvl w:val="0"/>
          <w:numId w:val="10"/>
        </w:numPr>
        <w:autoSpaceDE w:val="0"/>
        <w:autoSpaceDN w:val="0"/>
        <w:adjustRightInd w:val="0"/>
        <w:spacing w:line="240" w:lineRule="auto"/>
        <w:jc w:val="left"/>
        <w:rPr>
          <w:rFonts w:ascii="Arial" w:eastAsia="MyriadPro-Cond" w:hAnsi="Arial" w:cs="Arial"/>
          <w:kern w:val="0"/>
          <w:sz w:val="20"/>
          <w:szCs w:val="20"/>
        </w:rPr>
      </w:pPr>
      <w:r w:rsidRPr="002F66CA">
        <w:rPr>
          <w:rFonts w:ascii="Arial" w:hAnsi="Arial" w:cs="Arial"/>
          <w:sz w:val="20"/>
          <w:szCs w:val="20"/>
        </w:rPr>
        <w:t xml:space="preserve">Кожна робоча зона варильної поверхні оснащена індикатором залишкового тепла. </w:t>
      </w:r>
    </w:p>
    <w:p w:rsidR="00447987" w:rsidRPr="002F66CA" w:rsidRDefault="00447987" w:rsidP="00495AF1">
      <w:pPr>
        <w:numPr>
          <w:ilvl w:val="0"/>
          <w:numId w:val="10"/>
        </w:numPr>
        <w:autoSpaceDE w:val="0"/>
        <w:autoSpaceDN w:val="0"/>
        <w:adjustRightInd w:val="0"/>
        <w:spacing w:line="240" w:lineRule="auto"/>
        <w:jc w:val="left"/>
        <w:rPr>
          <w:rFonts w:ascii="Arial" w:eastAsia="MyriadPro-Cond" w:hAnsi="Arial" w:cs="Arial"/>
          <w:kern w:val="0"/>
          <w:sz w:val="20"/>
          <w:szCs w:val="20"/>
        </w:rPr>
      </w:pPr>
      <w:r w:rsidRPr="002F66CA">
        <w:rPr>
          <w:rFonts w:ascii="Arial" w:hAnsi="Arial" w:cs="Arial"/>
          <w:sz w:val="20"/>
          <w:szCs w:val="20"/>
        </w:rPr>
        <w:t>Ці індикатори попереджають користувача про те, що робочі зони все ще гарячі.</w:t>
      </w:r>
    </w:p>
    <w:p w:rsidR="00447987" w:rsidRPr="002F66CA" w:rsidRDefault="00447987" w:rsidP="00495AF1">
      <w:pPr>
        <w:numPr>
          <w:ilvl w:val="0"/>
          <w:numId w:val="10"/>
        </w:numPr>
        <w:autoSpaceDE w:val="0"/>
        <w:autoSpaceDN w:val="0"/>
        <w:adjustRightInd w:val="0"/>
        <w:spacing w:line="240" w:lineRule="auto"/>
        <w:jc w:val="left"/>
        <w:rPr>
          <w:rFonts w:ascii="Arial" w:eastAsia="MyriadPro-Cond" w:hAnsi="Arial" w:cs="Arial"/>
          <w:kern w:val="0"/>
          <w:sz w:val="20"/>
          <w:szCs w:val="20"/>
        </w:rPr>
      </w:pPr>
      <w:r w:rsidRPr="002F66CA">
        <w:rPr>
          <w:rFonts w:ascii="Arial" w:hAnsi="Arial" w:cs="Arial"/>
          <w:sz w:val="20"/>
          <w:szCs w:val="20"/>
        </w:rPr>
        <w:t xml:space="preserve">Якщо на дисплеї відображається </w:t>
      </w:r>
      <w:r w:rsidRPr="005A09F2">
        <w:rPr>
          <w:rFonts w:ascii="Arial" w:eastAsia="MyriadPro-Cond" w:hAnsi="Arial" w:cs="Arial"/>
          <w:noProof/>
          <w:sz w:val="20"/>
          <w:szCs w:val="20"/>
          <w:lang w:val="ru-RU" w:eastAsia="ru-RU"/>
        </w:rPr>
        <w:pict>
          <v:shape id="图片 31" o:spid="_x0000_i1043" type="#_x0000_t75" alt="h.jpg" style="width:10.5pt;height:18pt;visibility:visible">
            <v:imagedata r:id="rId31" o:title=""/>
          </v:shape>
        </w:pict>
      </w:r>
      <w:r w:rsidRPr="002F66CA">
        <w:rPr>
          <w:rFonts w:ascii="Arial" w:hAnsi="Arial" w:cs="Arial"/>
          <w:sz w:val="20"/>
          <w:szCs w:val="20"/>
        </w:rPr>
        <w:t xml:space="preserve">, це означає, що температура робочої зони все ще висока. </w:t>
      </w:r>
    </w:p>
    <w:p w:rsidR="00447987" w:rsidRPr="002F66CA" w:rsidRDefault="00447987" w:rsidP="00495AF1">
      <w:pPr>
        <w:numPr>
          <w:ilvl w:val="0"/>
          <w:numId w:val="11"/>
        </w:numPr>
        <w:autoSpaceDE w:val="0"/>
        <w:autoSpaceDN w:val="0"/>
        <w:adjustRightInd w:val="0"/>
        <w:spacing w:line="240" w:lineRule="auto"/>
        <w:ind w:left="1260"/>
        <w:jc w:val="left"/>
        <w:rPr>
          <w:rFonts w:ascii="Arial" w:hAnsi="Arial" w:cs="Arial"/>
          <w:kern w:val="0"/>
          <w:sz w:val="20"/>
          <w:szCs w:val="20"/>
        </w:rPr>
      </w:pPr>
      <w:r w:rsidRPr="002F66CA">
        <w:rPr>
          <w:rFonts w:ascii="Arial" w:hAnsi="Arial" w:cs="Arial"/>
          <w:sz w:val="20"/>
          <w:szCs w:val="20"/>
        </w:rPr>
        <w:t xml:space="preserve">Якщо </w:t>
      </w:r>
      <w:r>
        <w:rPr>
          <w:rFonts w:ascii="Arial" w:hAnsi="Arial" w:cs="Arial"/>
          <w:sz w:val="20"/>
          <w:szCs w:val="20"/>
        </w:rPr>
        <w:t>світиться</w:t>
      </w:r>
      <w:r w:rsidRPr="002F66CA">
        <w:rPr>
          <w:rFonts w:ascii="Arial" w:hAnsi="Arial" w:cs="Arial"/>
          <w:sz w:val="20"/>
          <w:szCs w:val="20"/>
        </w:rPr>
        <w:t xml:space="preserve"> індикатор залишкового тепла для даної робочої зони, її можна викори</w:t>
      </w:r>
      <w:r w:rsidRPr="002F66CA">
        <w:rPr>
          <w:rFonts w:ascii="Arial" w:hAnsi="Arial" w:cs="Arial"/>
          <w:sz w:val="20"/>
          <w:szCs w:val="20"/>
        </w:rPr>
        <w:t>с</w:t>
      </w:r>
      <w:r w:rsidRPr="002F66CA">
        <w:rPr>
          <w:rFonts w:ascii="Arial" w:hAnsi="Arial" w:cs="Arial"/>
          <w:sz w:val="20"/>
          <w:szCs w:val="20"/>
        </w:rPr>
        <w:t>товувати, наприклад, для того щоб підтримувати страву теплою або розтоплювати ве</w:t>
      </w:r>
      <w:r w:rsidRPr="002F66CA">
        <w:rPr>
          <w:rFonts w:ascii="Arial" w:hAnsi="Arial" w:cs="Arial"/>
          <w:sz w:val="20"/>
          <w:szCs w:val="20"/>
        </w:rPr>
        <w:t>р</w:t>
      </w:r>
      <w:r w:rsidRPr="002F66CA">
        <w:rPr>
          <w:rFonts w:ascii="Arial" w:hAnsi="Arial" w:cs="Arial"/>
          <w:sz w:val="20"/>
          <w:szCs w:val="20"/>
        </w:rPr>
        <w:t>шкове масло.</w:t>
      </w:r>
    </w:p>
    <w:p w:rsidR="00447987" w:rsidRPr="002F66CA" w:rsidRDefault="00447987" w:rsidP="00495AF1">
      <w:pPr>
        <w:numPr>
          <w:ilvl w:val="0"/>
          <w:numId w:val="12"/>
        </w:numPr>
        <w:autoSpaceDE w:val="0"/>
        <w:autoSpaceDN w:val="0"/>
        <w:adjustRightInd w:val="0"/>
        <w:spacing w:line="240" w:lineRule="auto"/>
        <w:ind w:left="1260"/>
        <w:jc w:val="left"/>
        <w:rPr>
          <w:rFonts w:ascii="Arial" w:hAnsi="Arial" w:cs="Arial"/>
          <w:kern w:val="0"/>
          <w:sz w:val="20"/>
          <w:szCs w:val="20"/>
        </w:rPr>
      </w:pPr>
      <w:r w:rsidRPr="002F66CA">
        <w:rPr>
          <w:rFonts w:ascii="Arial" w:hAnsi="Arial" w:cs="Arial"/>
          <w:sz w:val="20"/>
          <w:szCs w:val="20"/>
        </w:rPr>
        <w:t>Після охолодження робочої зони дисплей вимикається.</w:t>
      </w:r>
    </w:p>
    <w:p w:rsidR="00447987" w:rsidRPr="002F66CA" w:rsidRDefault="00447987" w:rsidP="00495AF1">
      <w:pPr>
        <w:autoSpaceDE w:val="0"/>
        <w:autoSpaceDN w:val="0"/>
        <w:adjustRightInd w:val="0"/>
        <w:spacing w:line="240" w:lineRule="auto"/>
        <w:ind w:left="420"/>
        <w:jc w:val="left"/>
        <w:rPr>
          <w:rFonts w:ascii="Arial" w:hAnsi="Arial" w:cs="Arial"/>
          <w:kern w:val="0"/>
          <w:sz w:val="20"/>
          <w:szCs w:val="20"/>
        </w:rPr>
      </w:pPr>
    </w:p>
    <w:p w:rsidR="00447987" w:rsidRPr="002F66CA" w:rsidRDefault="00447987" w:rsidP="00495AF1">
      <w:pPr>
        <w:autoSpaceDE w:val="0"/>
        <w:autoSpaceDN w:val="0"/>
        <w:adjustRightInd w:val="0"/>
        <w:spacing w:line="240" w:lineRule="auto"/>
        <w:jc w:val="left"/>
        <w:rPr>
          <w:rFonts w:ascii="Arial" w:hAnsi="Arial" w:cs="Arial"/>
          <w:b/>
          <w:bCs/>
          <w:kern w:val="0"/>
          <w:sz w:val="20"/>
          <w:szCs w:val="20"/>
        </w:rPr>
      </w:pPr>
      <w:r w:rsidRPr="002F66CA">
        <w:rPr>
          <w:rFonts w:ascii="Arial" w:hAnsi="Arial" w:cs="Arial"/>
          <w:b/>
          <w:bCs/>
          <w:sz w:val="20"/>
          <w:szCs w:val="20"/>
        </w:rPr>
        <w:t>Індикатор відсутності/невідповідності посуду</w:t>
      </w:r>
    </w:p>
    <w:p w:rsidR="00447987" w:rsidRPr="002F66CA" w:rsidRDefault="00447987" w:rsidP="00495AF1">
      <w:pPr>
        <w:numPr>
          <w:ilvl w:val="0"/>
          <w:numId w:val="13"/>
        </w:numPr>
        <w:autoSpaceDE w:val="0"/>
        <w:autoSpaceDN w:val="0"/>
        <w:adjustRightInd w:val="0"/>
        <w:spacing w:line="240" w:lineRule="auto"/>
        <w:jc w:val="left"/>
        <w:rPr>
          <w:rFonts w:ascii="Arial" w:hAnsi="Arial" w:cs="Arial"/>
          <w:sz w:val="20"/>
          <w:szCs w:val="20"/>
          <w:shd w:val="pct10" w:color="auto" w:fill="FFFFFF"/>
        </w:rPr>
      </w:pPr>
      <w:r>
        <w:rPr>
          <w:noProof/>
          <w:lang w:val="ru-RU" w:eastAsia="ru-RU"/>
        </w:rPr>
        <w:pict>
          <v:shape id="图片 38" o:spid="_x0000_s1038" type="#_x0000_t75" style="position:absolute;left:0;text-align:left;margin-left:449.35pt;margin-top:15.3pt;width:11.3pt;height:14.45pt;z-index:251657728;visibility:visible">
            <v:imagedata r:id="rId32" o:title=""/>
          </v:shape>
        </w:pict>
      </w:r>
      <w:r w:rsidRPr="002F66CA">
        <w:rPr>
          <w:rFonts w:ascii="Arial" w:hAnsi="Arial" w:cs="Arial"/>
          <w:sz w:val="20"/>
          <w:szCs w:val="20"/>
        </w:rPr>
        <w:t xml:space="preserve">Якщо посуд не </w:t>
      </w:r>
      <w:r>
        <w:rPr>
          <w:rFonts w:ascii="Arial" w:hAnsi="Arial" w:cs="Arial"/>
          <w:sz w:val="20"/>
          <w:szCs w:val="20"/>
        </w:rPr>
        <w:t>придатний</w:t>
      </w:r>
      <w:r w:rsidRPr="002F66CA">
        <w:rPr>
          <w:rFonts w:ascii="Arial" w:hAnsi="Arial" w:cs="Arial"/>
          <w:sz w:val="20"/>
          <w:szCs w:val="20"/>
        </w:rPr>
        <w:t xml:space="preserve"> для використання з індукційною варильною поверхнею, неправильно розміщен</w:t>
      </w:r>
      <w:r>
        <w:rPr>
          <w:rFonts w:ascii="Arial" w:hAnsi="Arial" w:cs="Arial"/>
          <w:sz w:val="20"/>
          <w:szCs w:val="20"/>
        </w:rPr>
        <w:t>ий</w:t>
      </w:r>
      <w:r w:rsidRPr="002F66CA">
        <w:rPr>
          <w:rFonts w:ascii="Arial" w:hAnsi="Arial" w:cs="Arial"/>
          <w:sz w:val="20"/>
          <w:szCs w:val="20"/>
        </w:rPr>
        <w:t xml:space="preserve"> або його розміри не відповідають вимогам, на дисплеї з’явиться повідомлення «». Якщо протягом 120 секунд на варильну поверхню не буде поставлено посуд, вона автоматично вимкнеться.</w:t>
      </w:r>
    </w:p>
    <w:p w:rsidR="00447987" w:rsidRDefault="00447987" w:rsidP="00495AF1">
      <w:pPr>
        <w:autoSpaceDE w:val="0"/>
        <w:autoSpaceDN w:val="0"/>
        <w:adjustRightInd w:val="0"/>
        <w:spacing w:line="240" w:lineRule="auto"/>
        <w:jc w:val="left"/>
        <w:rPr>
          <w:rFonts w:ascii="Arial" w:hAnsi="Arial" w:cs="Arial"/>
          <w:kern w:val="0"/>
          <w:sz w:val="20"/>
          <w:szCs w:val="20"/>
        </w:rPr>
        <w:sectPr w:rsidR="00447987" w:rsidSect="002F66CA">
          <w:pgSz w:w="11906" w:h="16838"/>
          <w:pgMar w:top="1134" w:right="1134" w:bottom="1134" w:left="1134" w:header="851" w:footer="992" w:gutter="0"/>
          <w:cols w:space="720"/>
          <w:docGrid w:type="linesAndChars" w:linePitch="312"/>
        </w:sectPr>
      </w:pPr>
    </w:p>
    <w:p w:rsidR="00447987" w:rsidRPr="002F66CA" w:rsidRDefault="00447987" w:rsidP="00495AF1">
      <w:pPr>
        <w:spacing w:line="240" w:lineRule="auto"/>
        <w:rPr>
          <w:rFonts w:ascii="Arial" w:hAnsi="Arial" w:cs="Arial"/>
          <w:b/>
          <w:bCs/>
          <w:sz w:val="20"/>
          <w:szCs w:val="20"/>
        </w:rPr>
      </w:pPr>
      <w:bookmarkStart w:id="11" w:name="_Toc29254"/>
      <w:bookmarkStart w:id="12" w:name="_Toc372644382"/>
      <w:r w:rsidRPr="002F66CA">
        <w:rPr>
          <w:rFonts w:ascii="Arial" w:hAnsi="Arial" w:cs="Arial"/>
          <w:b/>
          <w:bCs/>
          <w:sz w:val="20"/>
          <w:szCs w:val="20"/>
        </w:rPr>
        <w:t>ЧИЩЕННЯ</w:t>
      </w:r>
      <w:bookmarkEnd w:id="11"/>
      <w:bookmarkEnd w:id="12"/>
    </w:p>
    <w:p w:rsidR="00447987" w:rsidRPr="002F66CA" w:rsidRDefault="00447987" w:rsidP="00495AF1">
      <w:pPr>
        <w:pStyle w:val="ListParagraph"/>
        <w:numPr>
          <w:ilvl w:val="2"/>
          <w:numId w:val="14"/>
        </w:numPr>
        <w:autoSpaceDE w:val="0"/>
        <w:autoSpaceDN w:val="0"/>
        <w:adjustRightInd w:val="0"/>
        <w:spacing w:line="240" w:lineRule="auto"/>
        <w:ind w:firstLineChars="0"/>
        <w:jc w:val="left"/>
        <w:rPr>
          <w:rFonts w:ascii="Arial" w:hAnsi="Arial" w:cs="Arial"/>
          <w:bCs/>
          <w:kern w:val="0"/>
          <w:sz w:val="20"/>
          <w:szCs w:val="20"/>
        </w:rPr>
      </w:pPr>
      <w:r>
        <w:rPr>
          <w:noProof/>
          <w:lang w:val="ru-RU" w:eastAsia="ru-RU"/>
        </w:rPr>
        <w:pict>
          <v:shape id="文本框 5" o:spid="_x0000_s1039" type="#_x0000_t202" style="position:absolute;left:0;text-align:left;margin-left:.75pt;margin-top:2.65pt;width:31.5pt;height:30.75pt;z-index:251656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" filled="f" stroked="f">
            <v:path arrowok="t"/>
            <v:textbox inset="0,0,0,0">
              <w:txbxContent>
                <w:p w:rsidR="00447987" w:rsidRDefault="00447987">
                  <w:r w:rsidRPr="005A09F2">
                    <w:rPr>
                      <w:noProof/>
                      <w:lang w:val="ru-RU" w:eastAsia="ru-RU"/>
                    </w:rPr>
                    <w:pict>
                      <v:shape id="_x0000_i1045" type="#_x0000_t75" alt="!.jpg" style="width:23.25pt;height:21.75pt;visibility:visible">
                        <v:imagedata r:id="rId16" o:title=""/>
                      </v:shape>
                    </w:pict>
                  </w:r>
                </w:p>
              </w:txbxContent>
            </v:textbox>
          </v:shape>
        </w:pict>
      </w:r>
      <w:r w:rsidRPr="002F66CA">
        <w:rPr>
          <w:rFonts w:ascii="Arial" w:hAnsi="Arial" w:cs="Arial"/>
          <w:bCs/>
          <w:sz w:val="20"/>
          <w:szCs w:val="20"/>
        </w:rPr>
        <w:t>Не користуйтеся пароочисниками.</w:t>
      </w:r>
    </w:p>
    <w:p w:rsidR="00447987" w:rsidRPr="002F66CA" w:rsidRDefault="00447987" w:rsidP="00495AF1">
      <w:pPr>
        <w:pStyle w:val="ListParagraph"/>
        <w:numPr>
          <w:ilvl w:val="2"/>
          <w:numId w:val="14"/>
        </w:numPr>
        <w:autoSpaceDE w:val="0"/>
        <w:autoSpaceDN w:val="0"/>
        <w:adjustRightInd w:val="0"/>
        <w:spacing w:line="240" w:lineRule="auto"/>
        <w:ind w:firstLineChars="0"/>
        <w:jc w:val="left"/>
        <w:rPr>
          <w:rFonts w:ascii="Arial" w:eastAsia="MyriadPro-BoldCond" w:hAnsi="Arial" w:cs="Arial"/>
          <w:bCs/>
          <w:kern w:val="0"/>
          <w:sz w:val="20"/>
          <w:szCs w:val="20"/>
        </w:rPr>
      </w:pPr>
      <w:r w:rsidRPr="002F66CA">
        <w:rPr>
          <w:rFonts w:ascii="Arial" w:hAnsi="Arial" w:cs="Arial"/>
          <w:bCs/>
          <w:sz w:val="20"/>
          <w:szCs w:val="20"/>
        </w:rPr>
        <w:t>Перед чищенням переконайтесь, що робочі поверхні вимкнено, а індикатор залишкового тепла («H») не відображається.</w:t>
      </w:r>
    </w:p>
    <w:p w:rsidR="00447987" w:rsidRPr="002F66CA" w:rsidRDefault="00447987" w:rsidP="00495AF1">
      <w:pPr>
        <w:autoSpaceDE w:val="0"/>
        <w:autoSpaceDN w:val="0"/>
        <w:adjustRightInd w:val="0"/>
        <w:spacing w:line="240" w:lineRule="auto"/>
        <w:jc w:val="left"/>
        <w:rPr>
          <w:rFonts w:ascii="Arial" w:eastAsia="MyriadPro-Cond" w:hAnsi="Arial" w:cs="Arial"/>
          <w:kern w:val="0"/>
          <w:sz w:val="20"/>
          <w:szCs w:val="20"/>
        </w:rPr>
      </w:pPr>
      <w:r w:rsidRPr="002F66CA">
        <w:rPr>
          <w:rFonts w:ascii="Arial" w:hAnsi="Arial" w:cs="Arial"/>
          <w:sz w:val="20"/>
          <w:szCs w:val="20"/>
        </w:rPr>
        <w:t>ВАЖЛИВА ІНФОРМАЦІЯ: Не використовуйте абразивні губки і металеві мочалки для чищення вар</w:t>
      </w:r>
      <w:r w:rsidRPr="002F66CA">
        <w:rPr>
          <w:rFonts w:ascii="Arial" w:hAnsi="Arial" w:cs="Arial"/>
          <w:sz w:val="20"/>
          <w:szCs w:val="20"/>
        </w:rPr>
        <w:t>и</w:t>
      </w:r>
      <w:r w:rsidRPr="002F66CA">
        <w:rPr>
          <w:rFonts w:ascii="Arial" w:hAnsi="Arial" w:cs="Arial"/>
          <w:sz w:val="20"/>
          <w:szCs w:val="20"/>
        </w:rPr>
        <w:t>льної поверхні,  оскільки вони можуть пошкодити скло.</w:t>
      </w:r>
    </w:p>
    <w:p w:rsidR="00447987" w:rsidRPr="002F66CA" w:rsidRDefault="00447987" w:rsidP="00495AF1">
      <w:pPr>
        <w:pStyle w:val="ListParagraph"/>
        <w:numPr>
          <w:ilvl w:val="0"/>
          <w:numId w:val="15"/>
        </w:numPr>
        <w:autoSpaceDE w:val="0"/>
        <w:autoSpaceDN w:val="0"/>
        <w:adjustRightInd w:val="0"/>
        <w:spacing w:line="240" w:lineRule="auto"/>
        <w:ind w:firstLineChars="0"/>
        <w:jc w:val="left"/>
        <w:rPr>
          <w:rFonts w:ascii="Arial" w:eastAsia="MyriadPro-Cond" w:hAnsi="Arial" w:cs="Arial"/>
          <w:kern w:val="0"/>
          <w:sz w:val="20"/>
          <w:szCs w:val="20"/>
        </w:rPr>
      </w:pPr>
      <w:r w:rsidRPr="002F66CA">
        <w:rPr>
          <w:rFonts w:ascii="Arial" w:hAnsi="Arial" w:cs="Arial"/>
          <w:sz w:val="20"/>
          <w:szCs w:val="20"/>
        </w:rPr>
        <w:t>Після кожного використання потрібно протирати варильну поверхню (коли вона прохолодна), щоб видалити залишки їжі та інші забруднення.</w:t>
      </w:r>
    </w:p>
    <w:p w:rsidR="00447987" w:rsidRPr="002F66CA" w:rsidRDefault="00447987" w:rsidP="00495AF1">
      <w:pPr>
        <w:pStyle w:val="ListParagraph"/>
        <w:numPr>
          <w:ilvl w:val="0"/>
          <w:numId w:val="15"/>
        </w:numPr>
        <w:autoSpaceDE w:val="0"/>
        <w:autoSpaceDN w:val="0"/>
        <w:adjustRightInd w:val="0"/>
        <w:spacing w:line="240" w:lineRule="auto"/>
        <w:ind w:firstLineChars="0"/>
        <w:jc w:val="left"/>
        <w:rPr>
          <w:rFonts w:ascii="Arial" w:eastAsia="MyriadPro-Cond" w:hAnsi="Arial" w:cs="Arial"/>
          <w:kern w:val="0"/>
          <w:sz w:val="20"/>
          <w:szCs w:val="20"/>
        </w:rPr>
      </w:pPr>
      <w:r w:rsidRPr="002F66CA">
        <w:rPr>
          <w:rFonts w:ascii="Arial" w:hAnsi="Arial" w:cs="Arial"/>
          <w:sz w:val="20"/>
          <w:szCs w:val="20"/>
        </w:rPr>
        <w:t>Цукор або продукти з високим вмістом цукру можуть пошкодити варильну поверхню, тому і їх слід негайно видаляти.</w:t>
      </w:r>
    </w:p>
    <w:p w:rsidR="00447987" w:rsidRPr="002F66CA" w:rsidRDefault="00447987" w:rsidP="00495AF1">
      <w:pPr>
        <w:pStyle w:val="ListParagraph"/>
        <w:numPr>
          <w:ilvl w:val="0"/>
          <w:numId w:val="15"/>
        </w:numPr>
        <w:autoSpaceDE w:val="0"/>
        <w:autoSpaceDN w:val="0"/>
        <w:adjustRightInd w:val="0"/>
        <w:spacing w:line="240" w:lineRule="auto"/>
        <w:ind w:firstLineChars="0"/>
        <w:jc w:val="left"/>
        <w:rPr>
          <w:rFonts w:ascii="Arial" w:eastAsia="MyriadPro-Cond" w:hAnsi="Arial" w:cs="Arial"/>
          <w:kern w:val="0"/>
          <w:sz w:val="20"/>
          <w:szCs w:val="20"/>
        </w:rPr>
      </w:pPr>
      <w:r w:rsidRPr="002F66CA">
        <w:rPr>
          <w:rFonts w:ascii="Arial" w:hAnsi="Arial" w:cs="Arial"/>
          <w:sz w:val="20"/>
          <w:szCs w:val="20"/>
        </w:rPr>
        <w:t>Сіль, цукор і пісок можуть подряпати поверхню скла.</w:t>
      </w:r>
    </w:p>
    <w:p w:rsidR="00447987" w:rsidRPr="002F66CA" w:rsidRDefault="00447987" w:rsidP="00495AF1">
      <w:pPr>
        <w:pStyle w:val="ListParagraph"/>
        <w:numPr>
          <w:ilvl w:val="0"/>
          <w:numId w:val="13"/>
        </w:numPr>
        <w:spacing w:line="240" w:lineRule="auto"/>
        <w:ind w:firstLineChars="0"/>
        <w:jc w:val="left"/>
        <w:rPr>
          <w:rFonts w:ascii="Arial" w:hAnsi="Arial" w:cs="Arial"/>
          <w:kern w:val="0"/>
          <w:sz w:val="20"/>
          <w:szCs w:val="20"/>
          <w:shd w:val="pct10" w:color="auto" w:fill="FFFFFF"/>
        </w:rPr>
      </w:pPr>
      <w:r w:rsidRPr="002F66CA">
        <w:rPr>
          <w:rFonts w:ascii="Arial" w:hAnsi="Arial" w:cs="Arial"/>
          <w:sz w:val="20"/>
          <w:szCs w:val="20"/>
        </w:rPr>
        <w:t>Для чищення варильної поверхні використовуйте м’яку тканину, абсорбуючий кухонний папір або спеціальний засіб (дотримуйтесь інструкцій виробника).</w:t>
      </w:r>
      <w:bookmarkStart w:id="13" w:name="_Toc372644383"/>
    </w:p>
    <w:p w:rsidR="00447987" w:rsidRPr="002F66CA" w:rsidRDefault="00447987" w:rsidP="00495AF1">
      <w:pPr>
        <w:pStyle w:val="ListParagraph"/>
        <w:spacing w:line="240" w:lineRule="auto"/>
        <w:ind w:firstLineChars="0" w:firstLine="0"/>
        <w:jc w:val="left"/>
        <w:rPr>
          <w:rFonts w:ascii="Arial" w:hAnsi="Arial" w:cs="Arial"/>
          <w:kern w:val="0"/>
          <w:sz w:val="20"/>
          <w:szCs w:val="20"/>
          <w:shd w:val="pct10" w:color="auto" w:fill="FFFFFF"/>
        </w:rPr>
      </w:pPr>
    </w:p>
    <w:p w:rsidR="00447987" w:rsidRPr="002F66CA" w:rsidRDefault="00447987" w:rsidP="00495AF1">
      <w:pPr>
        <w:spacing w:line="240" w:lineRule="auto"/>
        <w:rPr>
          <w:rFonts w:ascii="Arial" w:hAnsi="Arial" w:cs="Arial"/>
          <w:b/>
          <w:bCs/>
          <w:sz w:val="20"/>
          <w:szCs w:val="20"/>
        </w:rPr>
      </w:pPr>
      <w:bookmarkStart w:id="14" w:name="_Toc838"/>
      <w:r w:rsidRPr="002F66CA">
        <w:rPr>
          <w:rFonts w:ascii="Arial" w:hAnsi="Arial" w:cs="Arial"/>
          <w:b/>
          <w:bCs/>
          <w:sz w:val="20"/>
          <w:szCs w:val="20"/>
        </w:rPr>
        <w:t>УСУНЕННЯ ПРОБЛЕМ, ЯКІ МОЖУТЬ ВИНИКАТИ ПІД ЧАС ЕКСПЛУАТАЦІЇ ВАРИЛЬНОЇ ПОВЕРХНІ</w:t>
      </w:r>
      <w:bookmarkEnd w:id="13"/>
      <w:bookmarkEnd w:id="14"/>
    </w:p>
    <w:p w:rsidR="00447987" w:rsidRPr="002F66CA" w:rsidRDefault="00447987" w:rsidP="00495AF1">
      <w:pPr>
        <w:pStyle w:val="ListParagraph"/>
        <w:numPr>
          <w:ilvl w:val="0"/>
          <w:numId w:val="16"/>
        </w:numPr>
        <w:autoSpaceDE w:val="0"/>
        <w:autoSpaceDN w:val="0"/>
        <w:adjustRightInd w:val="0"/>
        <w:spacing w:line="240" w:lineRule="auto"/>
        <w:ind w:firstLineChars="0"/>
        <w:jc w:val="left"/>
        <w:rPr>
          <w:rFonts w:ascii="Arial" w:eastAsia="MyriadPro-Cond" w:hAnsi="Arial" w:cs="Arial"/>
          <w:kern w:val="0"/>
          <w:sz w:val="20"/>
          <w:szCs w:val="20"/>
        </w:rPr>
      </w:pPr>
      <w:r w:rsidRPr="002F66CA">
        <w:rPr>
          <w:rFonts w:ascii="Arial" w:hAnsi="Arial" w:cs="Arial"/>
          <w:sz w:val="20"/>
          <w:szCs w:val="20"/>
        </w:rPr>
        <w:t>Прочитайте і дотримуйтесь інструкцій, наведених у розділі «Інструкції з використання».</w:t>
      </w:r>
    </w:p>
    <w:p w:rsidR="00447987" w:rsidRPr="002F66CA" w:rsidRDefault="00447987" w:rsidP="00495AF1">
      <w:pPr>
        <w:pStyle w:val="ListParagraph"/>
        <w:numPr>
          <w:ilvl w:val="0"/>
          <w:numId w:val="16"/>
        </w:numPr>
        <w:autoSpaceDE w:val="0"/>
        <w:autoSpaceDN w:val="0"/>
        <w:adjustRightInd w:val="0"/>
        <w:spacing w:line="240" w:lineRule="auto"/>
        <w:ind w:firstLineChars="0"/>
        <w:jc w:val="left"/>
        <w:rPr>
          <w:rFonts w:ascii="Arial" w:eastAsia="MyriadPro-Cond" w:hAnsi="Arial" w:cs="Arial"/>
          <w:kern w:val="0"/>
          <w:sz w:val="20"/>
          <w:szCs w:val="20"/>
        </w:rPr>
      </w:pPr>
      <w:r w:rsidRPr="002F66CA">
        <w:rPr>
          <w:rFonts w:ascii="Arial" w:hAnsi="Arial" w:cs="Arial"/>
          <w:sz w:val="20"/>
          <w:szCs w:val="20"/>
        </w:rPr>
        <w:t>Переконайтесь, що варильну поверхню підключено до джерела живлення.</w:t>
      </w:r>
    </w:p>
    <w:p w:rsidR="00447987" w:rsidRPr="002F66CA" w:rsidRDefault="00447987" w:rsidP="00495AF1">
      <w:pPr>
        <w:pStyle w:val="ListParagraph"/>
        <w:numPr>
          <w:ilvl w:val="0"/>
          <w:numId w:val="16"/>
        </w:numPr>
        <w:autoSpaceDE w:val="0"/>
        <w:autoSpaceDN w:val="0"/>
        <w:adjustRightInd w:val="0"/>
        <w:spacing w:line="240" w:lineRule="auto"/>
        <w:ind w:firstLineChars="0"/>
        <w:jc w:val="left"/>
        <w:rPr>
          <w:rFonts w:ascii="Arial" w:eastAsia="MyriadPro-Cond" w:hAnsi="Arial" w:cs="Arial"/>
          <w:kern w:val="0"/>
          <w:sz w:val="20"/>
          <w:szCs w:val="20"/>
        </w:rPr>
      </w:pPr>
      <w:r w:rsidRPr="002F66CA">
        <w:rPr>
          <w:rFonts w:ascii="Arial" w:hAnsi="Arial" w:cs="Arial"/>
          <w:sz w:val="20"/>
          <w:szCs w:val="20"/>
        </w:rPr>
        <w:t>Після чищення ретельно висушіть варильну поверхню.</w:t>
      </w:r>
    </w:p>
    <w:p w:rsidR="00447987" w:rsidRPr="002F66CA" w:rsidRDefault="00447987" w:rsidP="00495AF1">
      <w:pPr>
        <w:pStyle w:val="ListParagraph"/>
        <w:numPr>
          <w:ilvl w:val="0"/>
          <w:numId w:val="16"/>
        </w:numPr>
        <w:autoSpaceDE w:val="0"/>
        <w:autoSpaceDN w:val="0"/>
        <w:adjustRightInd w:val="0"/>
        <w:spacing w:line="240" w:lineRule="auto"/>
        <w:ind w:firstLineChars="0"/>
        <w:jc w:val="left"/>
        <w:rPr>
          <w:rFonts w:ascii="Arial" w:eastAsia="MyriadPro-Cond" w:hAnsi="Arial" w:cs="Arial"/>
          <w:kern w:val="0"/>
          <w:sz w:val="20"/>
          <w:szCs w:val="20"/>
        </w:rPr>
      </w:pPr>
      <w:r w:rsidRPr="002F66CA">
        <w:rPr>
          <w:rFonts w:ascii="Arial" w:hAnsi="Arial" w:cs="Arial"/>
          <w:sz w:val="20"/>
          <w:szCs w:val="20"/>
        </w:rPr>
        <w:t>Якщо під час увімкнення варильної поверхні на дисплеї з'являються буквено-цифрові коди, див. інструкції, наведені у таблиці нижче.</w:t>
      </w:r>
    </w:p>
    <w:p w:rsidR="00447987" w:rsidRPr="002F66CA" w:rsidRDefault="00447987" w:rsidP="00495AF1">
      <w:pPr>
        <w:pStyle w:val="ListParagraph"/>
        <w:numPr>
          <w:ilvl w:val="0"/>
          <w:numId w:val="16"/>
        </w:numPr>
        <w:spacing w:line="240" w:lineRule="auto"/>
        <w:ind w:firstLineChars="0"/>
        <w:jc w:val="left"/>
        <w:rPr>
          <w:rFonts w:ascii="Arial" w:hAnsi="Arial" w:cs="Arial"/>
          <w:kern w:val="0"/>
          <w:sz w:val="20"/>
          <w:szCs w:val="20"/>
        </w:rPr>
      </w:pPr>
      <w:r w:rsidRPr="002F66CA">
        <w:rPr>
          <w:rFonts w:ascii="Arial" w:hAnsi="Arial" w:cs="Arial"/>
          <w:sz w:val="20"/>
          <w:szCs w:val="20"/>
        </w:rPr>
        <w:t>Якщо після використання варильної поверхні її неможливо вимкнути – відключіть її від джерела живлення.</w:t>
      </w:r>
    </w:p>
    <w:tbl>
      <w:tblPr>
        <w:tblpPr w:leftFromText="180" w:rightFromText="180" w:vertAnchor="text" w:horzAnchor="page" w:tblpX="1736" w:tblpY="322"/>
        <w:tblW w:w="465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415"/>
        <w:gridCol w:w="2389"/>
        <w:gridCol w:w="5376"/>
      </w:tblGrid>
      <w:tr w:rsidR="00447987" w:rsidRPr="002F66CA" w:rsidTr="00FB3DDA">
        <w:trPr>
          <w:trHeight w:val="90"/>
        </w:trPr>
        <w:tc>
          <w:tcPr>
            <w:tcW w:w="771" w:type="pct"/>
          </w:tcPr>
          <w:p w:rsidR="00447987" w:rsidRPr="00FB3DDA" w:rsidRDefault="00447987" w:rsidP="00FB3D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kern w:val="0"/>
                <w:sz w:val="20"/>
                <w:szCs w:val="20"/>
              </w:rPr>
            </w:pPr>
            <w:r w:rsidRPr="00FB3DDA">
              <w:rPr>
                <w:rFonts w:ascii="Arial" w:hAnsi="Arial" w:cs="Arial"/>
                <w:b/>
                <w:sz w:val="20"/>
                <w:szCs w:val="20"/>
              </w:rPr>
              <w:t>Коди п</w:t>
            </w:r>
            <w:r w:rsidRPr="00FB3DDA">
              <w:rPr>
                <w:rFonts w:ascii="Arial" w:hAnsi="Arial" w:cs="Arial"/>
                <w:b/>
                <w:sz w:val="20"/>
                <w:szCs w:val="20"/>
              </w:rPr>
              <w:t>о</w:t>
            </w:r>
            <w:r w:rsidRPr="00FB3DDA">
              <w:rPr>
                <w:rFonts w:ascii="Arial" w:hAnsi="Arial" w:cs="Arial"/>
                <w:b/>
                <w:sz w:val="20"/>
                <w:szCs w:val="20"/>
              </w:rPr>
              <w:t>милок</w:t>
            </w:r>
          </w:p>
        </w:tc>
        <w:tc>
          <w:tcPr>
            <w:tcW w:w="1301" w:type="pct"/>
          </w:tcPr>
          <w:p w:rsidR="00447987" w:rsidRPr="00FB3DDA" w:rsidRDefault="00447987" w:rsidP="00FB3D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kern w:val="0"/>
                <w:sz w:val="20"/>
                <w:szCs w:val="20"/>
              </w:rPr>
            </w:pPr>
            <w:r w:rsidRPr="00FB3DDA">
              <w:rPr>
                <w:rFonts w:ascii="Arial" w:hAnsi="Arial" w:cs="Arial"/>
                <w:b/>
                <w:sz w:val="20"/>
                <w:szCs w:val="20"/>
              </w:rPr>
              <w:t>Можлива причина</w:t>
            </w:r>
          </w:p>
        </w:tc>
        <w:tc>
          <w:tcPr>
            <w:tcW w:w="2928" w:type="pct"/>
          </w:tcPr>
          <w:p w:rsidR="00447987" w:rsidRPr="00FB3DDA" w:rsidRDefault="00447987" w:rsidP="00FB3D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kern w:val="0"/>
                <w:sz w:val="20"/>
                <w:szCs w:val="20"/>
              </w:rPr>
            </w:pPr>
            <w:r w:rsidRPr="00FB3DDA">
              <w:rPr>
                <w:rFonts w:ascii="Arial" w:hAnsi="Arial" w:cs="Arial"/>
                <w:b/>
                <w:sz w:val="20"/>
                <w:szCs w:val="20"/>
              </w:rPr>
              <w:t>Усунення</w:t>
            </w:r>
          </w:p>
        </w:tc>
      </w:tr>
      <w:tr w:rsidR="00447987" w:rsidRPr="002F66CA" w:rsidTr="00FB3DDA">
        <w:tc>
          <w:tcPr>
            <w:tcW w:w="771" w:type="pct"/>
          </w:tcPr>
          <w:p w:rsidR="00447987" w:rsidRPr="00FB3DDA" w:rsidRDefault="00447987" w:rsidP="00FB3DD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kern w:val="0"/>
                <w:sz w:val="20"/>
                <w:szCs w:val="20"/>
              </w:rPr>
            </w:pPr>
          </w:p>
          <w:p w:rsidR="00447987" w:rsidRPr="00FB3DDA" w:rsidRDefault="00447987" w:rsidP="00FB3D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5A09F2">
              <w:rPr>
                <w:rFonts w:ascii="Arial" w:hAnsi="Arial" w:cs="Arial"/>
                <w:noProof/>
                <w:sz w:val="20"/>
                <w:szCs w:val="20"/>
                <w:lang w:val="ru-RU" w:eastAsia="ru-RU"/>
              </w:rPr>
              <w:pict>
                <v:shape id="图片 62" o:spid="_x0000_i1046" type="#_x0000_t75" style="width:11.25pt;height:14.25pt;visibility:visible">
                  <v:imagedata r:id="rId32" o:title=""/>
                </v:shape>
              </w:pict>
            </w:r>
          </w:p>
        </w:tc>
        <w:tc>
          <w:tcPr>
            <w:tcW w:w="1301" w:type="pct"/>
          </w:tcPr>
          <w:p w:rsidR="00447987" w:rsidRPr="00FB3DDA" w:rsidRDefault="00447987" w:rsidP="00FB3D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FB3DDA">
              <w:rPr>
                <w:rFonts w:ascii="Arial" w:hAnsi="Arial" w:cs="Arial"/>
                <w:sz w:val="20"/>
                <w:szCs w:val="20"/>
              </w:rPr>
              <w:t>Відсутність посуду або система не може в</w:t>
            </w:r>
            <w:r w:rsidRPr="00FB3DDA">
              <w:rPr>
                <w:rFonts w:ascii="Arial" w:hAnsi="Arial" w:cs="Arial"/>
                <w:sz w:val="20"/>
                <w:szCs w:val="20"/>
              </w:rPr>
              <w:t>и</w:t>
            </w:r>
            <w:r w:rsidRPr="00FB3DDA">
              <w:rPr>
                <w:rFonts w:ascii="Arial" w:hAnsi="Arial" w:cs="Arial"/>
                <w:sz w:val="20"/>
                <w:szCs w:val="20"/>
              </w:rPr>
              <w:t>явити посуд.</w:t>
            </w:r>
          </w:p>
        </w:tc>
        <w:tc>
          <w:tcPr>
            <w:tcW w:w="2928" w:type="pct"/>
          </w:tcPr>
          <w:p w:rsidR="00447987" w:rsidRPr="00FB3DDA" w:rsidRDefault="00447987" w:rsidP="00FB3DD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FB3DDA">
              <w:rPr>
                <w:rFonts w:ascii="Arial" w:hAnsi="Arial" w:cs="Arial"/>
                <w:sz w:val="20"/>
                <w:szCs w:val="20"/>
              </w:rPr>
              <w:t>Поставте посуд на варильну поверхню.</w:t>
            </w:r>
          </w:p>
        </w:tc>
      </w:tr>
      <w:tr w:rsidR="00447987" w:rsidRPr="002F66CA" w:rsidTr="00FB3DDA">
        <w:trPr>
          <w:trHeight w:val="376"/>
        </w:trPr>
        <w:tc>
          <w:tcPr>
            <w:tcW w:w="771" w:type="pct"/>
          </w:tcPr>
          <w:p w:rsidR="00447987" w:rsidRPr="00FB3DDA" w:rsidRDefault="00447987" w:rsidP="00FB3D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FB3DDA">
              <w:rPr>
                <w:rFonts w:ascii="Arial" w:hAnsi="Arial" w:cs="Arial"/>
                <w:sz w:val="20"/>
                <w:szCs w:val="20"/>
              </w:rPr>
              <w:t>E0</w:t>
            </w:r>
          </w:p>
        </w:tc>
        <w:tc>
          <w:tcPr>
            <w:tcW w:w="1301" w:type="pct"/>
          </w:tcPr>
          <w:p w:rsidR="00447987" w:rsidRPr="00FB3DDA" w:rsidRDefault="00447987" w:rsidP="00FB3D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FB3DDA">
              <w:rPr>
                <w:rFonts w:ascii="Arial" w:hAnsi="Arial" w:cs="Arial"/>
                <w:sz w:val="20"/>
                <w:szCs w:val="20"/>
              </w:rPr>
              <w:t>Не надходить сигнал від плати живлення до плати дисплея.</w:t>
            </w:r>
          </w:p>
        </w:tc>
        <w:tc>
          <w:tcPr>
            <w:tcW w:w="2928" w:type="pct"/>
          </w:tcPr>
          <w:p w:rsidR="00447987" w:rsidRPr="00FB3DDA" w:rsidRDefault="00447987" w:rsidP="00FB3DDA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FB3DDA">
              <w:rPr>
                <w:rFonts w:ascii="Arial" w:hAnsi="Arial" w:cs="Arial"/>
                <w:sz w:val="20"/>
                <w:szCs w:val="20"/>
              </w:rPr>
              <w:t>Перевірте з'єднання між платою дисплея і платою ж</w:t>
            </w:r>
            <w:r w:rsidRPr="00FB3DDA">
              <w:rPr>
                <w:rFonts w:ascii="Arial" w:hAnsi="Arial" w:cs="Arial"/>
                <w:sz w:val="20"/>
                <w:szCs w:val="20"/>
              </w:rPr>
              <w:t>и</w:t>
            </w:r>
            <w:r w:rsidRPr="00FB3DDA">
              <w:rPr>
                <w:rFonts w:ascii="Arial" w:hAnsi="Arial" w:cs="Arial"/>
                <w:sz w:val="20"/>
                <w:szCs w:val="20"/>
              </w:rPr>
              <w:t>влення. Якщо сигнал відсутній, замініть плату жи</w:t>
            </w:r>
            <w:r w:rsidRPr="00FB3DDA">
              <w:rPr>
                <w:rFonts w:ascii="Arial" w:hAnsi="Arial" w:cs="Arial"/>
                <w:sz w:val="20"/>
                <w:szCs w:val="20"/>
              </w:rPr>
              <w:t>в</w:t>
            </w:r>
            <w:r w:rsidRPr="00FB3DDA">
              <w:rPr>
                <w:rFonts w:ascii="Arial" w:hAnsi="Arial" w:cs="Arial"/>
                <w:sz w:val="20"/>
                <w:szCs w:val="20"/>
              </w:rPr>
              <w:t>лення.</w:t>
            </w:r>
          </w:p>
        </w:tc>
      </w:tr>
      <w:tr w:rsidR="00447987" w:rsidRPr="002F66CA" w:rsidTr="00FB3DDA">
        <w:trPr>
          <w:trHeight w:val="376"/>
        </w:trPr>
        <w:tc>
          <w:tcPr>
            <w:tcW w:w="771" w:type="pct"/>
          </w:tcPr>
          <w:p w:rsidR="00447987" w:rsidRPr="00FB3DDA" w:rsidRDefault="00447987" w:rsidP="00FB3D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FB3DDA">
              <w:rPr>
                <w:rFonts w:ascii="Arial" w:hAnsi="Arial" w:cs="Arial"/>
                <w:sz w:val="20"/>
                <w:szCs w:val="20"/>
              </w:rPr>
              <w:t>EA</w:t>
            </w:r>
          </w:p>
        </w:tc>
        <w:tc>
          <w:tcPr>
            <w:tcW w:w="1301" w:type="pct"/>
          </w:tcPr>
          <w:p w:rsidR="00447987" w:rsidRPr="00FB3DDA" w:rsidRDefault="00447987" w:rsidP="00FB3D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FB3DDA">
              <w:rPr>
                <w:rFonts w:ascii="Arial" w:hAnsi="Arial" w:cs="Arial"/>
                <w:sz w:val="20"/>
                <w:szCs w:val="20"/>
              </w:rPr>
              <w:t>Не надходить сигнал від плати живлення до плати дисплея.</w:t>
            </w:r>
          </w:p>
        </w:tc>
        <w:tc>
          <w:tcPr>
            <w:tcW w:w="2928" w:type="pct"/>
          </w:tcPr>
          <w:p w:rsidR="00447987" w:rsidRPr="00FB3DDA" w:rsidRDefault="00447987" w:rsidP="00FB3DDA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FB3DDA">
              <w:rPr>
                <w:rFonts w:ascii="Arial" w:hAnsi="Arial" w:cs="Arial"/>
                <w:sz w:val="20"/>
                <w:szCs w:val="20"/>
              </w:rPr>
              <w:t>Перевірте з'єднання між платою дисплея і платою ж</w:t>
            </w:r>
            <w:r w:rsidRPr="00FB3DDA">
              <w:rPr>
                <w:rFonts w:ascii="Arial" w:hAnsi="Arial" w:cs="Arial"/>
                <w:sz w:val="20"/>
                <w:szCs w:val="20"/>
              </w:rPr>
              <w:t>и</w:t>
            </w:r>
            <w:r w:rsidRPr="00FB3DDA">
              <w:rPr>
                <w:rFonts w:ascii="Arial" w:hAnsi="Arial" w:cs="Arial"/>
                <w:sz w:val="20"/>
                <w:szCs w:val="20"/>
              </w:rPr>
              <w:t>влення. Якщо сигнал відсутній, замініть плату жи</w:t>
            </w:r>
            <w:r w:rsidRPr="00FB3DDA">
              <w:rPr>
                <w:rFonts w:ascii="Arial" w:hAnsi="Arial" w:cs="Arial"/>
                <w:sz w:val="20"/>
                <w:szCs w:val="20"/>
              </w:rPr>
              <w:t>в</w:t>
            </w:r>
            <w:r w:rsidRPr="00FB3DDA">
              <w:rPr>
                <w:rFonts w:ascii="Arial" w:hAnsi="Arial" w:cs="Arial"/>
                <w:sz w:val="20"/>
                <w:szCs w:val="20"/>
              </w:rPr>
              <w:t>лення.</w:t>
            </w:r>
          </w:p>
        </w:tc>
      </w:tr>
      <w:tr w:rsidR="00447987" w:rsidRPr="002F66CA" w:rsidTr="00FB3DDA">
        <w:trPr>
          <w:trHeight w:val="376"/>
        </w:trPr>
        <w:tc>
          <w:tcPr>
            <w:tcW w:w="771" w:type="pct"/>
          </w:tcPr>
          <w:p w:rsidR="00447987" w:rsidRPr="00FB3DDA" w:rsidRDefault="00447987" w:rsidP="00FB3D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</w:p>
          <w:p w:rsidR="00447987" w:rsidRPr="00FB3DDA" w:rsidRDefault="00447987" w:rsidP="00FB3D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FB3DDA">
              <w:rPr>
                <w:rFonts w:ascii="Arial" w:hAnsi="Arial" w:cs="Arial"/>
                <w:sz w:val="20"/>
                <w:szCs w:val="20"/>
              </w:rPr>
              <w:t>E1</w:t>
            </w:r>
          </w:p>
        </w:tc>
        <w:tc>
          <w:tcPr>
            <w:tcW w:w="1301" w:type="pct"/>
          </w:tcPr>
          <w:p w:rsidR="00447987" w:rsidRPr="00FB3DDA" w:rsidRDefault="00447987" w:rsidP="00FB3D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</w:p>
          <w:p w:rsidR="00447987" w:rsidRPr="00FB3DDA" w:rsidRDefault="00447987" w:rsidP="00FB3D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FB3DDA">
              <w:rPr>
                <w:rFonts w:ascii="Arial" w:hAnsi="Arial" w:cs="Arial"/>
                <w:sz w:val="20"/>
                <w:szCs w:val="20"/>
              </w:rPr>
              <w:t>Висока напруга</w:t>
            </w:r>
          </w:p>
        </w:tc>
        <w:tc>
          <w:tcPr>
            <w:tcW w:w="2928" w:type="pct"/>
          </w:tcPr>
          <w:p w:rsidR="00447987" w:rsidRPr="00FB3DDA" w:rsidRDefault="00447987" w:rsidP="00FB3D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FB3DDA">
              <w:rPr>
                <w:rFonts w:ascii="Arial" w:hAnsi="Arial" w:cs="Arial"/>
                <w:sz w:val="20"/>
                <w:szCs w:val="20"/>
              </w:rPr>
              <w:t>Перевірте параметри джерела живлення.</w:t>
            </w:r>
          </w:p>
          <w:p w:rsidR="00447987" w:rsidRPr="00FB3DDA" w:rsidRDefault="00447987" w:rsidP="00FB3D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FB3DDA">
              <w:rPr>
                <w:rFonts w:ascii="Arial" w:hAnsi="Arial" w:cs="Arial"/>
                <w:sz w:val="20"/>
                <w:szCs w:val="20"/>
              </w:rPr>
              <w:t>Якщо параметри джерела живлення відповідають в</w:t>
            </w:r>
            <w:r w:rsidRPr="00FB3DDA">
              <w:rPr>
                <w:rFonts w:ascii="Arial" w:hAnsi="Arial" w:cs="Arial"/>
                <w:sz w:val="20"/>
                <w:szCs w:val="20"/>
              </w:rPr>
              <w:t>и</w:t>
            </w:r>
            <w:r w:rsidRPr="00FB3DDA">
              <w:rPr>
                <w:rFonts w:ascii="Arial" w:hAnsi="Arial" w:cs="Arial"/>
                <w:sz w:val="20"/>
                <w:szCs w:val="20"/>
              </w:rPr>
              <w:t>могам – увімкніть варильну поверхню.</w:t>
            </w:r>
          </w:p>
        </w:tc>
      </w:tr>
      <w:tr w:rsidR="00447987" w:rsidRPr="002F66CA" w:rsidTr="00FB3DDA">
        <w:trPr>
          <w:trHeight w:val="376"/>
        </w:trPr>
        <w:tc>
          <w:tcPr>
            <w:tcW w:w="771" w:type="pct"/>
          </w:tcPr>
          <w:p w:rsidR="00447987" w:rsidRPr="00FB3DDA" w:rsidRDefault="00447987" w:rsidP="00FB3D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FB3DDA">
              <w:rPr>
                <w:rFonts w:ascii="Arial" w:hAnsi="Arial" w:cs="Arial"/>
                <w:sz w:val="20"/>
                <w:szCs w:val="20"/>
              </w:rPr>
              <w:t>E2</w:t>
            </w:r>
          </w:p>
        </w:tc>
        <w:tc>
          <w:tcPr>
            <w:tcW w:w="1301" w:type="pct"/>
          </w:tcPr>
          <w:p w:rsidR="00447987" w:rsidRPr="00FB3DDA" w:rsidRDefault="00447987" w:rsidP="00FB3D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FB3DDA">
              <w:rPr>
                <w:rFonts w:ascii="Arial" w:hAnsi="Arial" w:cs="Arial"/>
                <w:sz w:val="20"/>
                <w:szCs w:val="20"/>
              </w:rPr>
              <w:t>Низька напруга</w:t>
            </w:r>
          </w:p>
        </w:tc>
        <w:tc>
          <w:tcPr>
            <w:tcW w:w="2928" w:type="pct"/>
          </w:tcPr>
          <w:p w:rsidR="00447987" w:rsidRPr="00FB3DDA" w:rsidRDefault="00447987" w:rsidP="00FB3D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FB3DDA">
              <w:rPr>
                <w:rFonts w:ascii="Arial" w:hAnsi="Arial" w:cs="Arial"/>
                <w:sz w:val="20"/>
                <w:szCs w:val="20"/>
              </w:rPr>
              <w:t>Перевірте параметри джерела живлення.</w:t>
            </w:r>
          </w:p>
          <w:p w:rsidR="00447987" w:rsidRPr="00FB3DDA" w:rsidRDefault="00447987" w:rsidP="00FB3D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FB3DDA">
              <w:rPr>
                <w:rFonts w:ascii="Arial" w:hAnsi="Arial" w:cs="Arial"/>
                <w:sz w:val="20"/>
                <w:szCs w:val="20"/>
              </w:rPr>
              <w:t>Якщо параметри джерела живлення відповідають в</w:t>
            </w:r>
            <w:r w:rsidRPr="00FB3DDA">
              <w:rPr>
                <w:rFonts w:ascii="Arial" w:hAnsi="Arial" w:cs="Arial"/>
                <w:sz w:val="20"/>
                <w:szCs w:val="20"/>
              </w:rPr>
              <w:t>и</w:t>
            </w:r>
            <w:r w:rsidRPr="00FB3DDA">
              <w:rPr>
                <w:rFonts w:ascii="Arial" w:hAnsi="Arial" w:cs="Arial"/>
                <w:sz w:val="20"/>
                <w:szCs w:val="20"/>
              </w:rPr>
              <w:t>могам – увімкніть варильну поверхню.</w:t>
            </w:r>
          </w:p>
        </w:tc>
      </w:tr>
      <w:tr w:rsidR="00447987" w:rsidRPr="002F66CA" w:rsidTr="00FB3DDA">
        <w:trPr>
          <w:trHeight w:val="376"/>
        </w:trPr>
        <w:tc>
          <w:tcPr>
            <w:tcW w:w="771" w:type="pct"/>
          </w:tcPr>
          <w:p w:rsidR="00447987" w:rsidRPr="00FB3DDA" w:rsidRDefault="00447987" w:rsidP="00FB3D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FB3DDA">
              <w:rPr>
                <w:rFonts w:ascii="Arial" w:hAnsi="Arial" w:cs="Arial"/>
                <w:sz w:val="20"/>
                <w:szCs w:val="20"/>
              </w:rPr>
              <w:t>E3~E4</w:t>
            </w:r>
          </w:p>
        </w:tc>
        <w:tc>
          <w:tcPr>
            <w:tcW w:w="1301" w:type="pct"/>
          </w:tcPr>
          <w:p w:rsidR="00447987" w:rsidRPr="00FB3DDA" w:rsidRDefault="00447987" w:rsidP="00FB3D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FB3DDA">
              <w:rPr>
                <w:rFonts w:ascii="Arial" w:hAnsi="Arial" w:cs="Arial"/>
                <w:sz w:val="20"/>
                <w:szCs w:val="20"/>
              </w:rPr>
              <w:t>Дуже висока темпер</w:t>
            </w:r>
            <w:r w:rsidRPr="00FB3DDA">
              <w:rPr>
                <w:rFonts w:ascii="Arial" w:hAnsi="Arial" w:cs="Arial"/>
                <w:sz w:val="20"/>
                <w:szCs w:val="20"/>
              </w:rPr>
              <w:t>а</w:t>
            </w:r>
            <w:r w:rsidRPr="00FB3DDA">
              <w:rPr>
                <w:rFonts w:ascii="Arial" w:hAnsi="Arial" w:cs="Arial"/>
                <w:sz w:val="20"/>
                <w:szCs w:val="20"/>
              </w:rPr>
              <w:t>тура.</w:t>
            </w:r>
          </w:p>
        </w:tc>
        <w:tc>
          <w:tcPr>
            <w:tcW w:w="2928" w:type="pct"/>
          </w:tcPr>
          <w:p w:rsidR="00447987" w:rsidRPr="00FB3DDA" w:rsidRDefault="00447987" w:rsidP="00FB3D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FB3DDA">
              <w:rPr>
                <w:rFonts w:ascii="Arial" w:hAnsi="Arial" w:cs="Arial"/>
                <w:sz w:val="20"/>
                <w:szCs w:val="20"/>
              </w:rPr>
              <w:t>Перевірте посуд.</w:t>
            </w:r>
          </w:p>
          <w:p w:rsidR="00447987" w:rsidRPr="00FB3DDA" w:rsidRDefault="00447987" w:rsidP="00FB3D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FB3DDA">
              <w:rPr>
                <w:rFonts w:ascii="Arial" w:hAnsi="Arial" w:cs="Arial"/>
                <w:sz w:val="20"/>
                <w:szCs w:val="20"/>
              </w:rPr>
              <w:t>Увімкніть варильну поверхню після того, як вона ох</w:t>
            </w:r>
            <w:r w:rsidRPr="00FB3DDA">
              <w:rPr>
                <w:rFonts w:ascii="Arial" w:hAnsi="Arial" w:cs="Arial"/>
                <w:sz w:val="20"/>
                <w:szCs w:val="20"/>
              </w:rPr>
              <w:t>о</w:t>
            </w:r>
            <w:r w:rsidRPr="00FB3DDA">
              <w:rPr>
                <w:rFonts w:ascii="Arial" w:hAnsi="Arial" w:cs="Arial"/>
                <w:sz w:val="20"/>
                <w:szCs w:val="20"/>
              </w:rPr>
              <w:t>лоне.</w:t>
            </w:r>
          </w:p>
        </w:tc>
      </w:tr>
      <w:tr w:rsidR="00447987" w:rsidRPr="002F66CA" w:rsidTr="00FB3DDA">
        <w:trPr>
          <w:trHeight w:val="376"/>
        </w:trPr>
        <w:tc>
          <w:tcPr>
            <w:tcW w:w="771" w:type="pct"/>
          </w:tcPr>
          <w:p w:rsidR="00447987" w:rsidRPr="00FB3DDA" w:rsidRDefault="00447987" w:rsidP="00FB3D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FB3DDA">
              <w:rPr>
                <w:rFonts w:ascii="Arial" w:hAnsi="Arial" w:cs="Arial"/>
                <w:sz w:val="20"/>
                <w:szCs w:val="20"/>
              </w:rPr>
              <w:t>F3~F5</w:t>
            </w:r>
          </w:p>
          <w:p w:rsidR="00447987" w:rsidRPr="00FB3DDA" w:rsidRDefault="00447987" w:rsidP="00FB3D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FB3DDA">
              <w:rPr>
                <w:rFonts w:ascii="Arial" w:hAnsi="Arial" w:cs="Arial"/>
                <w:sz w:val="20"/>
                <w:szCs w:val="20"/>
              </w:rPr>
              <w:t>F9~FA</w:t>
            </w:r>
          </w:p>
        </w:tc>
        <w:tc>
          <w:tcPr>
            <w:tcW w:w="1301" w:type="pct"/>
          </w:tcPr>
          <w:p w:rsidR="00447987" w:rsidRPr="00FB3DDA" w:rsidRDefault="00447987" w:rsidP="00FB3D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FB3DDA">
              <w:rPr>
                <w:rFonts w:ascii="Arial" w:hAnsi="Arial" w:cs="Arial"/>
                <w:sz w:val="20"/>
                <w:szCs w:val="20"/>
              </w:rPr>
              <w:t>Несправний термор</w:t>
            </w:r>
            <w:r w:rsidRPr="00FB3DDA">
              <w:rPr>
                <w:rFonts w:ascii="Arial" w:hAnsi="Arial" w:cs="Arial"/>
                <w:sz w:val="20"/>
                <w:szCs w:val="20"/>
              </w:rPr>
              <w:t>е</w:t>
            </w:r>
            <w:r w:rsidRPr="00FB3DDA">
              <w:rPr>
                <w:rFonts w:ascii="Arial" w:hAnsi="Arial" w:cs="Arial"/>
                <w:sz w:val="20"/>
                <w:szCs w:val="20"/>
              </w:rPr>
              <w:t>зистор.</w:t>
            </w:r>
          </w:p>
        </w:tc>
        <w:tc>
          <w:tcPr>
            <w:tcW w:w="2928" w:type="pct"/>
          </w:tcPr>
          <w:p w:rsidR="00447987" w:rsidRPr="00FB3DDA" w:rsidRDefault="00447987" w:rsidP="00FB3D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FB3DDA">
              <w:rPr>
                <w:rFonts w:ascii="Arial" w:hAnsi="Arial" w:cs="Arial"/>
                <w:sz w:val="20"/>
                <w:szCs w:val="20"/>
              </w:rPr>
              <w:t>Зателефонуйте до служби технічної підтримки і вкажіть код помилки.</w:t>
            </w:r>
          </w:p>
        </w:tc>
      </w:tr>
    </w:tbl>
    <w:p w:rsidR="00447987" w:rsidRPr="002F66CA" w:rsidRDefault="00447987" w:rsidP="00495AF1">
      <w:pPr>
        <w:spacing w:line="240" w:lineRule="auto"/>
        <w:rPr>
          <w:rFonts w:ascii="Arial" w:hAnsi="Arial" w:cs="Arial"/>
          <w:b/>
          <w:bCs/>
          <w:sz w:val="20"/>
          <w:szCs w:val="20"/>
        </w:rPr>
      </w:pPr>
      <w:bookmarkStart w:id="15" w:name="_Toc365465600"/>
      <w:bookmarkStart w:id="16" w:name="_Toc9520"/>
      <w:bookmarkStart w:id="17" w:name="_Toc372644384"/>
    </w:p>
    <w:p w:rsidR="00447987" w:rsidRPr="002F66CA" w:rsidRDefault="00447987" w:rsidP="00AC5A77">
      <w:pPr>
        <w:spacing w:line="240" w:lineRule="auto"/>
        <w:ind w:firstLineChars="200" w:firstLine="31680"/>
        <w:rPr>
          <w:rFonts w:ascii="Arial" w:hAnsi="Arial" w:cs="Arial"/>
          <w:b/>
          <w:bCs/>
          <w:sz w:val="20"/>
          <w:szCs w:val="20"/>
        </w:rPr>
      </w:pPr>
      <w:r w:rsidRPr="002F66CA">
        <w:rPr>
          <w:rFonts w:ascii="Arial" w:hAnsi="Arial" w:cs="Arial"/>
          <w:b/>
          <w:bCs/>
          <w:sz w:val="20"/>
          <w:szCs w:val="20"/>
        </w:rPr>
        <w:t>ШУМ ПІД ЧАС РОБОТИ ВАРИЛЬНОЇ ПОВЕРХНІ</w:t>
      </w:r>
      <w:bookmarkEnd w:id="15"/>
      <w:bookmarkEnd w:id="16"/>
      <w:bookmarkEnd w:id="17"/>
    </w:p>
    <w:p w:rsidR="00447987" w:rsidRPr="002F66CA" w:rsidRDefault="00447987" w:rsidP="00AC5A77">
      <w:pPr>
        <w:numPr>
          <w:ilvl w:val="0"/>
          <w:numId w:val="13"/>
        </w:numPr>
        <w:autoSpaceDE w:val="0"/>
        <w:autoSpaceDN w:val="0"/>
        <w:adjustRightInd w:val="0"/>
        <w:spacing w:line="240" w:lineRule="auto"/>
        <w:ind w:left="31680" w:hangingChars="200" w:firstLine="31680"/>
        <w:jc w:val="left"/>
        <w:rPr>
          <w:rFonts w:ascii="Arial" w:eastAsia="MyriadPro-Cond" w:hAnsi="Arial" w:cs="Arial"/>
          <w:kern w:val="0"/>
          <w:sz w:val="20"/>
          <w:szCs w:val="20"/>
        </w:rPr>
      </w:pPr>
      <w:r w:rsidRPr="002F66CA">
        <w:rPr>
          <w:rFonts w:ascii="Arial" w:hAnsi="Arial" w:cs="Arial"/>
          <w:sz w:val="20"/>
          <w:szCs w:val="20"/>
        </w:rPr>
        <w:t>Під час нормальної роботи індукційної варильної поверхні може виникати шум (гудіння, потріск</w:t>
      </w:r>
      <w:r w:rsidRPr="002F66CA">
        <w:rPr>
          <w:rFonts w:ascii="Arial" w:hAnsi="Arial" w:cs="Arial"/>
          <w:sz w:val="20"/>
          <w:szCs w:val="20"/>
        </w:rPr>
        <w:t>у</w:t>
      </w:r>
      <w:r w:rsidRPr="002F66CA">
        <w:rPr>
          <w:rFonts w:ascii="Arial" w:hAnsi="Arial" w:cs="Arial"/>
          <w:sz w:val="20"/>
          <w:szCs w:val="20"/>
        </w:rPr>
        <w:t xml:space="preserve">вання), спричинений певними характеристиками посуду, що використовується (наприклад, дно складається з декількох шарів матеріалу або нерівне). </w:t>
      </w:r>
    </w:p>
    <w:p w:rsidR="00447987" w:rsidRPr="002F66CA" w:rsidRDefault="00447987" w:rsidP="00AC5A77">
      <w:pPr>
        <w:numPr>
          <w:ilvl w:val="0"/>
          <w:numId w:val="13"/>
        </w:numPr>
        <w:autoSpaceDE w:val="0"/>
        <w:autoSpaceDN w:val="0"/>
        <w:adjustRightInd w:val="0"/>
        <w:spacing w:line="240" w:lineRule="auto"/>
        <w:ind w:left="31680" w:hangingChars="200" w:firstLine="31680"/>
        <w:jc w:val="left"/>
        <w:rPr>
          <w:rFonts w:ascii="Arial" w:eastAsia="MyriadPro-Cond" w:hAnsi="Arial" w:cs="Arial"/>
          <w:kern w:val="0"/>
          <w:sz w:val="20"/>
          <w:szCs w:val="20"/>
        </w:rPr>
      </w:pPr>
      <w:r w:rsidRPr="002F66CA">
        <w:rPr>
          <w:rFonts w:ascii="Arial" w:hAnsi="Arial" w:cs="Arial"/>
          <w:sz w:val="20"/>
          <w:szCs w:val="20"/>
        </w:rPr>
        <w:t xml:space="preserve">Ці шуми змінюються залежно від характеристик посуду, що використовується, а також кількості їжі, яка в </w:t>
      </w:r>
      <w:r>
        <w:rPr>
          <w:rFonts w:ascii="Arial" w:hAnsi="Arial" w:cs="Arial"/>
          <w:sz w:val="20"/>
          <w:szCs w:val="20"/>
        </w:rPr>
        <w:t>ньому</w:t>
      </w:r>
      <w:r w:rsidRPr="002F66CA">
        <w:rPr>
          <w:rFonts w:ascii="Arial" w:hAnsi="Arial" w:cs="Arial"/>
          <w:sz w:val="20"/>
          <w:szCs w:val="20"/>
        </w:rPr>
        <w:t xml:space="preserve"> міститься, і не є ознакою будь-якого дефекту або несправності.</w:t>
      </w:r>
    </w:p>
    <w:p w:rsidR="00447987" w:rsidRPr="002F66CA" w:rsidRDefault="00447987" w:rsidP="00AC5A77">
      <w:pPr>
        <w:numPr>
          <w:ilvl w:val="0"/>
          <w:numId w:val="13"/>
        </w:numPr>
        <w:autoSpaceDE w:val="0"/>
        <w:autoSpaceDN w:val="0"/>
        <w:adjustRightInd w:val="0"/>
        <w:spacing w:line="240" w:lineRule="auto"/>
        <w:ind w:left="31680" w:hangingChars="200" w:firstLine="31680"/>
        <w:jc w:val="left"/>
        <w:rPr>
          <w:rFonts w:ascii="Arial" w:hAnsi="Arial" w:cs="Arial"/>
          <w:kern w:val="0"/>
          <w:sz w:val="20"/>
          <w:szCs w:val="20"/>
        </w:rPr>
      </w:pPr>
      <w:r w:rsidRPr="002F66CA">
        <w:rPr>
          <w:rFonts w:ascii="Arial" w:hAnsi="Arial" w:cs="Arial"/>
          <w:sz w:val="20"/>
          <w:szCs w:val="20"/>
        </w:rPr>
        <w:t>Крім того, індукційна варильна поверхня оснащена внутрішньою системою охолодження для ко</w:t>
      </w:r>
      <w:r w:rsidRPr="002F66CA">
        <w:rPr>
          <w:rFonts w:ascii="Arial" w:hAnsi="Arial" w:cs="Arial"/>
          <w:sz w:val="20"/>
          <w:szCs w:val="20"/>
        </w:rPr>
        <w:t>н</w:t>
      </w:r>
      <w:r w:rsidRPr="002F66CA">
        <w:rPr>
          <w:rFonts w:ascii="Arial" w:hAnsi="Arial" w:cs="Arial"/>
          <w:sz w:val="20"/>
          <w:szCs w:val="20"/>
        </w:rPr>
        <w:t xml:space="preserve">тролю температури електронних частин. Тому під час роботи і протягом декількох хвилин після вимкнення варильної поверхні буде чути шум вентилятора системи охолодження. </w:t>
      </w:r>
    </w:p>
    <w:p w:rsidR="00447987" w:rsidRPr="002F66CA" w:rsidRDefault="00447987" w:rsidP="00AC5A77">
      <w:pPr>
        <w:numPr>
          <w:ilvl w:val="0"/>
          <w:numId w:val="13"/>
        </w:numPr>
        <w:autoSpaceDE w:val="0"/>
        <w:autoSpaceDN w:val="0"/>
        <w:adjustRightInd w:val="0"/>
        <w:spacing w:line="240" w:lineRule="auto"/>
        <w:ind w:left="31680" w:hangingChars="200" w:firstLine="31680"/>
        <w:jc w:val="left"/>
        <w:rPr>
          <w:rFonts w:ascii="Arial" w:hAnsi="Arial" w:cs="Arial"/>
          <w:sz w:val="20"/>
          <w:szCs w:val="20"/>
        </w:rPr>
      </w:pPr>
      <w:r w:rsidRPr="002F66CA">
        <w:rPr>
          <w:rFonts w:ascii="Arial" w:hAnsi="Arial" w:cs="Arial"/>
          <w:sz w:val="20"/>
          <w:szCs w:val="20"/>
        </w:rPr>
        <w:t>Це цілком нормально і важливо для забезпечення нормальної роботи варильної поверхні.</w:t>
      </w:r>
    </w:p>
    <w:p w:rsidR="00447987" w:rsidRPr="002F66CA" w:rsidRDefault="00447987" w:rsidP="00495AF1">
      <w:pPr>
        <w:pStyle w:val="Heading1"/>
        <w:spacing w:line="240" w:lineRule="auto"/>
        <w:rPr>
          <w:rFonts w:ascii="Arial" w:hAnsi="Arial" w:cs="Arial"/>
          <w:sz w:val="28"/>
          <w:szCs w:val="28"/>
        </w:rPr>
      </w:pPr>
      <w:bookmarkStart w:id="18" w:name="_Toc56409146"/>
      <w:r w:rsidRPr="002F66CA">
        <w:rPr>
          <w:rFonts w:ascii="Arial" w:hAnsi="Arial" w:cs="Arial"/>
          <w:sz w:val="28"/>
          <w:szCs w:val="28"/>
        </w:rPr>
        <w:t>3. Догляд за варильною поверхнею</w:t>
      </w:r>
      <w:bookmarkEnd w:id="18"/>
    </w:p>
    <w:p w:rsidR="00447987" w:rsidRPr="00AC5A77" w:rsidRDefault="00447987" w:rsidP="00495AF1">
      <w:pPr>
        <w:spacing w:line="240" w:lineRule="auto"/>
        <w:jc w:val="left"/>
        <w:rPr>
          <w:rFonts w:ascii="Arial" w:hAnsi="Arial" w:cs="Arial"/>
          <w:sz w:val="20"/>
          <w:szCs w:val="20"/>
          <w:lang w:val="ru-RU"/>
        </w:rPr>
      </w:pPr>
      <w:r w:rsidRPr="002F66CA">
        <w:rPr>
          <w:rFonts w:ascii="Arial" w:hAnsi="Arial" w:cs="Arial"/>
          <w:sz w:val="20"/>
          <w:szCs w:val="20"/>
        </w:rPr>
        <w:t>Перш ніж чистити або проводити технічне обслуговування варильної поверхні необхідно відключити її від джерела живлення</w:t>
      </w:r>
      <w:r w:rsidRPr="00AC5A77">
        <w:rPr>
          <w:rFonts w:ascii="Arial" w:hAnsi="Arial" w:cs="Arial"/>
          <w:sz w:val="20"/>
          <w:szCs w:val="20"/>
          <w:lang w:val="ru-RU"/>
        </w:rPr>
        <w:t>.</w:t>
      </w:r>
    </w:p>
    <w:p w:rsidR="00447987" w:rsidRPr="002F66CA" w:rsidRDefault="00447987" w:rsidP="00495AF1">
      <w:pPr>
        <w:spacing w:line="240" w:lineRule="auto"/>
        <w:jc w:val="left"/>
        <w:rPr>
          <w:rFonts w:ascii="Arial" w:hAnsi="Arial" w:cs="Arial"/>
          <w:sz w:val="20"/>
          <w:szCs w:val="20"/>
        </w:rPr>
      </w:pPr>
      <w:r w:rsidRPr="002F66CA">
        <w:rPr>
          <w:rFonts w:ascii="Arial" w:hAnsi="Arial" w:cs="Arial"/>
          <w:sz w:val="20"/>
          <w:szCs w:val="20"/>
        </w:rPr>
        <w:t>Для забезпечення максимального терміну експлуатації необхідно регулярно чистити</w:t>
      </w:r>
      <w:r>
        <w:rPr>
          <w:rFonts w:ascii="Arial" w:hAnsi="Arial" w:cs="Arial"/>
          <w:sz w:val="20"/>
          <w:szCs w:val="20"/>
          <w:lang w:val="ru-RU"/>
        </w:rPr>
        <w:t xml:space="preserve"> </w:t>
      </w:r>
      <w:r w:rsidRPr="002F66CA">
        <w:rPr>
          <w:rFonts w:ascii="Arial" w:hAnsi="Arial" w:cs="Arial"/>
          <w:sz w:val="20"/>
          <w:szCs w:val="20"/>
        </w:rPr>
        <w:t>варильну п</w:t>
      </w:r>
      <w:r w:rsidRPr="002F66CA">
        <w:rPr>
          <w:rFonts w:ascii="Arial" w:hAnsi="Arial" w:cs="Arial"/>
          <w:sz w:val="20"/>
          <w:szCs w:val="20"/>
        </w:rPr>
        <w:t>о</w:t>
      </w:r>
      <w:r w:rsidRPr="002F66CA">
        <w:rPr>
          <w:rFonts w:ascii="Arial" w:hAnsi="Arial" w:cs="Arial"/>
          <w:sz w:val="20"/>
          <w:szCs w:val="20"/>
        </w:rPr>
        <w:t>верхню з дотриманням відповідних інструкцій:</w:t>
      </w:r>
    </w:p>
    <w:p w:rsidR="00447987" w:rsidRPr="002F66CA" w:rsidRDefault="00447987" w:rsidP="00495AF1">
      <w:pPr>
        <w:spacing w:line="240" w:lineRule="auto"/>
        <w:jc w:val="left"/>
        <w:rPr>
          <w:rFonts w:ascii="Arial" w:hAnsi="Arial" w:cs="Arial"/>
          <w:sz w:val="20"/>
          <w:szCs w:val="20"/>
        </w:rPr>
      </w:pPr>
    </w:p>
    <w:p w:rsidR="00447987" w:rsidRPr="002F66CA" w:rsidRDefault="00447987" w:rsidP="00495AF1">
      <w:pPr>
        <w:numPr>
          <w:ilvl w:val="0"/>
          <w:numId w:val="17"/>
        </w:numPr>
        <w:spacing w:line="240" w:lineRule="auto"/>
        <w:jc w:val="left"/>
        <w:rPr>
          <w:rFonts w:ascii="Arial" w:hAnsi="Arial" w:cs="Arial"/>
          <w:sz w:val="20"/>
          <w:szCs w:val="20"/>
        </w:rPr>
      </w:pPr>
      <w:r w:rsidRPr="002F66CA">
        <w:rPr>
          <w:rFonts w:ascii="Arial" w:hAnsi="Arial" w:cs="Arial"/>
          <w:sz w:val="20"/>
          <w:szCs w:val="20"/>
        </w:rPr>
        <w:t>емальовані частини і скляну поверхню слід мити теплою водою без використання абразивних порошків або їдких речовин, які можуть їх зіпсувати;</w:t>
      </w:r>
    </w:p>
    <w:p w:rsidR="00447987" w:rsidRPr="002F66CA" w:rsidRDefault="00447987" w:rsidP="00495AF1">
      <w:pPr>
        <w:numPr>
          <w:ilvl w:val="0"/>
          <w:numId w:val="17"/>
        </w:numPr>
        <w:spacing w:line="240" w:lineRule="auto"/>
        <w:jc w:val="left"/>
        <w:rPr>
          <w:rFonts w:ascii="Arial" w:hAnsi="Arial" w:cs="Arial"/>
          <w:sz w:val="20"/>
          <w:szCs w:val="20"/>
        </w:rPr>
      </w:pPr>
      <w:r w:rsidRPr="002F66CA">
        <w:rPr>
          <w:rFonts w:ascii="Arial" w:hAnsi="Arial" w:cs="Arial"/>
          <w:sz w:val="20"/>
          <w:szCs w:val="20"/>
        </w:rPr>
        <w:t>знімні частини конфорок слід мити теплою водою з мийним засобом і обов’язково видаляти затверділі частки з поверхні конфорки;</w:t>
      </w:r>
    </w:p>
    <w:p w:rsidR="00447987" w:rsidRDefault="00447987" w:rsidP="00495AF1">
      <w:pPr>
        <w:numPr>
          <w:ilvl w:val="0"/>
          <w:numId w:val="17"/>
        </w:numPr>
        <w:spacing w:line="240" w:lineRule="auto"/>
        <w:jc w:val="left"/>
        <w:rPr>
          <w:rFonts w:ascii="Arial" w:hAnsi="Arial" w:cs="Arial"/>
          <w:sz w:val="20"/>
          <w:szCs w:val="20"/>
        </w:rPr>
        <w:sectPr w:rsidR="00447987" w:rsidSect="002F66CA">
          <w:pgSz w:w="11906" w:h="16838"/>
          <w:pgMar w:top="1134" w:right="1134" w:bottom="1134" w:left="1134" w:header="851" w:footer="992" w:gutter="0"/>
          <w:cols w:space="720"/>
          <w:docGrid w:type="linesAndChars" w:linePitch="312"/>
        </w:sectPr>
      </w:pPr>
      <w:r w:rsidRPr="002F66CA">
        <w:rPr>
          <w:rFonts w:ascii="Arial" w:hAnsi="Arial" w:cs="Arial"/>
          <w:sz w:val="20"/>
          <w:szCs w:val="20"/>
        </w:rPr>
        <w:t>потрібно регулярно чистити штифт запалювального пристрою, а після чищення переконатися, що пристрій нормально працює.</w:t>
      </w:r>
    </w:p>
    <w:p w:rsidR="00447987" w:rsidRPr="009968B8" w:rsidRDefault="00447987" w:rsidP="00495AF1">
      <w:pPr>
        <w:numPr>
          <w:ilvl w:val="0"/>
          <w:numId w:val="17"/>
        </w:numPr>
        <w:spacing w:line="240" w:lineRule="auto"/>
        <w:jc w:val="left"/>
        <w:rPr>
          <w:rFonts w:ascii="Arial" w:hAnsi="Arial" w:cs="Arial"/>
          <w:sz w:val="20"/>
          <w:szCs w:val="20"/>
        </w:rPr>
      </w:pPr>
      <w:r w:rsidRPr="002F66CA">
        <w:rPr>
          <w:rFonts w:ascii="Arial" w:hAnsi="Arial" w:cs="Arial"/>
          <w:sz w:val="20"/>
          <w:szCs w:val="20"/>
        </w:rPr>
        <w:t>На поверхні верхньої частини плити з нержавіючої сталі та інших сталевих частинах можуть утворюватися плями внаслідок контакту з водою з високою концентрацією вапна або агреси</w:t>
      </w:r>
      <w:r w:rsidRPr="002F66CA">
        <w:rPr>
          <w:rFonts w:ascii="Arial" w:hAnsi="Arial" w:cs="Arial"/>
          <w:sz w:val="20"/>
          <w:szCs w:val="20"/>
        </w:rPr>
        <w:t>в</w:t>
      </w:r>
      <w:r w:rsidRPr="002F66CA">
        <w:rPr>
          <w:rFonts w:ascii="Arial" w:hAnsi="Arial" w:cs="Arial"/>
          <w:sz w:val="20"/>
          <w:szCs w:val="20"/>
        </w:rPr>
        <w:t>ними мийними засобами, що містять фосфор. З метою запобігання утворенню плям рекоме</w:t>
      </w:r>
      <w:r w:rsidRPr="002F66CA">
        <w:rPr>
          <w:rFonts w:ascii="Arial" w:hAnsi="Arial" w:cs="Arial"/>
          <w:sz w:val="20"/>
          <w:szCs w:val="20"/>
        </w:rPr>
        <w:t>н</w:t>
      </w:r>
      <w:r w:rsidRPr="002F66CA">
        <w:rPr>
          <w:rFonts w:ascii="Arial" w:hAnsi="Arial" w:cs="Arial"/>
          <w:sz w:val="20"/>
          <w:szCs w:val="20"/>
        </w:rPr>
        <w:t>дується ретельно промивати ці поверхні водою і сушити за допомогою інтенсивного потоку п</w:t>
      </w:r>
      <w:r w:rsidRPr="002F66CA">
        <w:rPr>
          <w:rFonts w:ascii="Arial" w:hAnsi="Arial" w:cs="Arial"/>
          <w:sz w:val="20"/>
          <w:szCs w:val="20"/>
        </w:rPr>
        <w:t>о</w:t>
      </w:r>
      <w:r w:rsidRPr="002F66CA">
        <w:rPr>
          <w:rFonts w:ascii="Arial" w:hAnsi="Arial" w:cs="Arial"/>
          <w:sz w:val="20"/>
          <w:szCs w:val="20"/>
        </w:rPr>
        <w:t>вітря (наприклад, феном). Також цей спосіб рекомендується для видалення будь-яких розливів рідини на поверхні.</w:t>
      </w:r>
    </w:p>
    <w:p w:rsidR="00447987" w:rsidRPr="009968B8" w:rsidRDefault="00447987" w:rsidP="009968B8">
      <w:pPr>
        <w:pStyle w:val="ListeParagraf"/>
        <w:numPr>
          <w:ilvl w:val="0"/>
          <w:numId w:val="17"/>
        </w:numPr>
        <w:spacing w:after="0" w:line="240" w:lineRule="auto"/>
        <w:jc w:val="both"/>
        <w:rPr>
          <w:rFonts w:ascii="Arial" w:hAnsi="Arial" w:cs="Arial"/>
          <w:color w:val="FF0000"/>
          <w:sz w:val="20"/>
          <w:szCs w:val="20"/>
        </w:rPr>
      </w:pPr>
      <w:r w:rsidRPr="009968B8">
        <w:rPr>
          <w:rFonts w:ascii="Arial" w:hAnsi="Arial" w:cs="Arial"/>
          <w:color w:val="FF0000"/>
          <w:sz w:val="20"/>
          <w:szCs w:val="20"/>
          <w:lang w:val="uk-UA"/>
        </w:rPr>
        <w:t>Нержавіючу сталеву поверхню слід чистити ганчіркою і спеціальними засобами для чищення нержавіючих матеріалів. ЗАБОРОНЕНО використання других миючих засобів, це приводить до появи іржі на робочій поверхні.</w:t>
      </w:r>
    </w:p>
    <w:p w:rsidR="00447987" w:rsidRPr="009968B8" w:rsidRDefault="00447987" w:rsidP="009968B8">
      <w:pPr>
        <w:pStyle w:val="ListeParagraf"/>
        <w:spacing w:after="0" w:line="240" w:lineRule="auto"/>
        <w:ind w:left="420"/>
        <w:jc w:val="both"/>
        <w:rPr>
          <w:rFonts w:ascii="Arial" w:hAnsi="Arial" w:cs="Arial"/>
          <w:sz w:val="20"/>
          <w:szCs w:val="20"/>
        </w:rPr>
      </w:pPr>
    </w:p>
    <w:p w:rsidR="00447987" w:rsidRPr="002F66CA" w:rsidRDefault="00447987" w:rsidP="00495AF1">
      <w:pPr>
        <w:numPr>
          <w:ilvl w:val="0"/>
          <w:numId w:val="17"/>
        </w:numPr>
        <w:spacing w:line="240" w:lineRule="auto"/>
        <w:jc w:val="left"/>
        <w:rPr>
          <w:rFonts w:ascii="Arial" w:hAnsi="Arial" w:cs="Arial"/>
          <w:sz w:val="20"/>
          <w:szCs w:val="20"/>
        </w:rPr>
      </w:pPr>
      <w:r w:rsidRPr="002F66CA">
        <w:rPr>
          <w:rFonts w:ascii="Arial" w:hAnsi="Arial" w:cs="Arial"/>
          <w:sz w:val="20"/>
          <w:szCs w:val="20"/>
        </w:rPr>
        <w:t>Після використання скляної варильної поверхні її потрібно протерти вологою тканиною для в</w:t>
      </w:r>
      <w:r w:rsidRPr="002F66CA">
        <w:rPr>
          <w:rFonts w:ascii="Arial" w:hAnsi="Arial" w:cs="Arial"/>
          <w:sz w:val="20"/>
          <w:szCs w:val="20"/>
        </w:rPr>
        <w:t>и</w:t>
      </w:r>
      <w:r w:rsidRPr="002F66CA">
        <w:rPr>
          <w:rFonts w:ascii="Arial" w:hAnsi="Arial" w:cs="Arial"/>
          <w:sz w:val="20"/>
          <w:szCs w:val="20"/>
        </w:rPr>
        <w:t>далення пилу, бруду або залишків їжі. Скляну варильну поверхню слід регулярно чистити з в</w:t>
      </w:r>
      <w:r w:rsidRPr="002F66CA">
        <w:rPr>
          <w:rFonts w:ascii="Arial" w:hAnsi="Arial" w:cs="Arial"/>
          <w:sz w:val="20"/>
          <w:szCs w:val="20"/>
        </w:rPr>
        <w:t>и</w:t>
      </w:r>
      <w:r w:rsidRPr="002F66CA">
        <w:rPr>
          <w:rFonts w:ascii="Arial" w:hAnsi="Arial" w:cs="Arial"/>
          <w:sz w:val="20"/>
          <w:szCs w:val="20"/>
        </w:rPr>
        <w:t>користанням теплої водою і м’якого мийного засобу.</w:t>
      </w:r>
    </w:p>
    <w:p w:rsidR="00447987" w:rsidRPr="002F66CA" w:rsidRDefault="00447987" w:rsidP="00AC5A77">
      <w:pPr>
        <w:spacing w:line="240" w:lineRule="auto"/>
        <w:ind w:firstLineChars="200" w:firstLine="31680"/>
        <w:jc w:val="left"/>
        <w:rPr>
          <w:rFonts w:ascii="Arial" w:hAnsi="Arial" w:cs="Arial"/>
          <w:sz w:val="20"/>
          <w:szCs w:val="20"/>
        </w:rPr>
      </w:pPr>
      <w:r w:rsidRPr="002F66CA">
        <w:rPr>
          <w:rFonts w:ascii="Arial" w:hAnsi="Arial" w:cs="Arial"/>
          <w:sz w:val="20"/>
          <w:szCs w:val="20"/>
        </w:rPr>
        <w:t>Спочатку за допомогою спеціальної лопатки потрібно видалити з поверхні всі залишки їжі або жиру.</w:t>
      </w:r>
    </w:p>
    <w:p w:rsidR="00447987" w:rsidRPr="002F66CA" w:rsidRDefault="00447987" w:rsidP="00AC5A77">
      <w:pPr>
        <w:spacing w:line="240" w:lineRule="auto"/>
        <w:ind w:leftChars="100" w:left="31680" w:firstLineChars="100" w:firstLine="31680"/>
        <w:rPr>
          <w:rFonts w:ascii="Arial" w:hAnsi="Arial" w:cs="Arial"/>
          <w:sz w:val="20"/>
          <w:szCs w:val="20"/>
        </w:rPr>
      </w:pPr>
      <w:r w:rsidRPr="002F66CA">
        <w:rPr>
          <w:rFonts w:ascii="Arial" w:hAnsi="Arial" w:cs="Arial"/>
          <w:sz w:val="20"/>
          <w:szCs w:val="20"/>
        </w:rPr>
        <w:t xml:space="preserve">Лопатка для чищення варильної поверхні (не входить </w:t>
      </w:r>
      <w:r>
        <w:rPr>
          <w:rFonts w:ascii="Arial" w:hAnsi="Arial" w:cs="Arial"/>
          <w:sz w:val="20"/>
          <w:szCs w:val="20"/>
        </w:rPr>
        <w:t>у</w:t>
      </w:r>
      <w:r w:rsidRPr="002F66CA">
        <w:rPr>
          <w:rFonts w:ascii="Arial" w:hAnsi="Arial" w:cs="Arial"/>
          <w:sz w:val="20"/>
          <w:szCs w:val="20"/>
        </w:rPr>
        <w:t xml:space="preserve"> комплект постачання) (Рис. 1).</w:t>
      </w:r>
    </w:p>
    <w:p w:rsidR="00447987" w:rsidRPr="002F66CA" w:rsidRDefault="00447987" w:rsidP="00AC5A77">
      <w:pPr>
        <w:spacing w:line="240" w:lineRule="auto"/>
        <w:ind w:left="31680" w:hangingChars="200" w:firstLine="31680"/>
        <w:rPr>
          <w:rFonts w:ascii="Arial" w:hAnsi="Arial" w:cs="Arial"/>
          <w:b/>
          <w:sz w:val="20"/>
          <w:szCs w:val="20"/>
        </w:rPr>
      </w:pPr>
      <w:r w:rsidRPr="002F66CA">
        <w:rPr>
          <w:rFonts w:ascii="Arial" w:hAnsi="Arial" w:cs="Arial"/>
          <w:sz w:val="20"/>
          <w:szCs w:val="20"/>
        </w:rPr>
        <w:t>Поки варильна поверхня тепла, очистіть її за допомогою м’якого мийного засобу і паперових рушників, а потім протріть вологою тканиною і висушіть. Якщо на гарячу поверхню потрапила алюмінієва фольга, пластмаса, синтетичні матеріали, цукор або продукти з високим вмістом цукру, які ро</w:t>
      </w:r>
      <w:r w:rsidRPr="002F66CA">
        <w:rPr>
          <w:rFonts w:ascii="Arial" w:hAnsi="Arial" w:cs="Arial"/>
          <w:sz w:val="20"/>
          <w:szCs w:val="20"/>
        </w:rPr>
        <w:t>з</w:t>
      </w:r>
      <w:r w:rsidRPr="002F66CA">
        <w:rPr>
          <w:rFonts w:ascii="Arial" w:hAnsi="Arial" w:cs="Arial"/>
          <w:sz w:val="20"/>
          <w:szCs w:val="20"/>
        </w:rPr>
        <w:t xml:space="preserve">плавились, їх потрібно негайно видалити. </w:t>
      </w:r>
    </w:p>
    <w:p w:rsidR="00447987" w:rsidRPr="002F66CA" w:rsidRDefault="00447987" w:rsidP="00AC5A77">
      <w:pPr>
        <w:spacing w:line="240" w:lineRule="auto"/>
        <w:ind w:leftChars="200" w:left="31680"/>
        <w:rPr>
          <w:rFonts w:ascii="Arial" w:hAnsi="Arial" w:cs="Arial"/>
          <w:sz w:val="20"/>
          <w:szCs w:val="20"/>
        </w:rPr>
      </w:pPr>
      <w:r w:rsidRPr="002F66CA">
        <w:rPr>
          <w:rFonts w:ascii="Arial" w:hAnsi="Arial" w:cs="Arial"/>
          <w:sz w:val="20"/>
          <w:szCs w:val="20"/>
        </w:rPr>
        <w:t xml:space="preserve">Поки варильна поверхня ще гаряча, очистіть її за допомогою лопатки, а потім накрийте прозорою захисною плівкою для запобігання забрудненню. Це також захистить поверхню від пошкоджень, спричинених потраплянням на неї їжі з високим вмістом цукру. </w:t>
      </w:r>
    </w:p>
    <w:p w:rsidR="00447987" w:rsidRPr="002F66CA" w:rsidRDefault="00447987" w:rsidP="00AC5A77">
      <w:pPr>
        <w:spacing w:line="240" w:lineRule="auto"/>
        <w:ind w:leftChars="200" w:left="31680"/>
        <w:rPr>
          <w:rFonts w:ascii="Arial" w:hAnsi="Arial" w:cs="Arial"/>
          <w:sz w:val="20"/>
          <w:szCs w:val="20"/>
        </w:rPr>
      </w:pPr>
      <w:r w:rsidRPr="002F66CA">
        <w:rPr>
          <w:rFonts w:ascii="Arial" w:hAnsi="Arial" w:cs="Arial"/>
          <w:sz w:val="20"/>
          <w:szCs w:val="20"/>
        </w:rPr>
        <w:t>Не використовуйте абразивні губки або агресивні засоби для чищення (наприклад, спреї або засоби для виведення плям) (Рис.</w:t>
      </w:r>
      <w:r>
        <w:rPr>
          <w:rFonts w:ascii="Arial" w:hAnsi="Arial" w:cs="Arial"/>
          <w:sz w:val="20"/>
          <w:szCs w:val="20"/>
        </w:rPr>
        <w:t xml:space="preserve"> </w:t>
      </w:r>
      <w:r w:rsidRPr="002F66CA">
        <w:rPr>
          <w:rFonts w:ascii="Arial" w:hAnsi="Arial" w:cs="Arial"/>
          <w:sz w:val="20"/>
          <w:szCs w:val="20"/>
        </w:rPr>
        <w:t>2);</w:t>
      </w:r>
    </w:p>
    <w:p w:rsidR="00447987" w:rsidRPr="002F66CA" w:rsidRDefault="00447987" w:rsidP="00AC5A77">
      <w:pPr>
        <w:spacing w:line="240" w:lineRule="auto"/>
        <w:ind w:firstLineChars="707" w:firstLine="31680"/>
        <w:jc w:val="center"/>
        <w:rPr>
          <w:rFonts w:ascii="Arial" w:hAnsi="Arial" w:cs="Arial"/>
          <w:sz w:val="20"/>
          <w:szCs w:val="20"/>
        </w:rPr>
      </w:pPr>
      <w:r w:rsidRPr="005A09F2">
        <w:rPr>
          <w:rFonts w:ascii="Arial" w:hAnsi="Arial" w:cs="Arial"/>
          <w:noProof/>
          <w:sz w:val="20"/>
          <w:szCs w:val="20"/>
          <w:lang w:val="ru-RU" w:eastAsia="ru-RU"/>
        </w:rPr>
        <w:pict>
          <v:shape id="Picture 11" o:spid="_x0000_i1047" type="#_x0000_t75" alt="DSC09700" style="width:123.75pt;height:121.5pt;visibility:visible">
            <v:imagedata r:id="rId33" o:title=""/>
          </v:shape>
        </w:pict>
      </w:r>
      <w:r w:rsidRPr="005A09F2">
        <w:rPr>
          <w:rFonts w:ascii="Arial" w:hAnsi="Arial" w:cs="Arial"/>
          <w:noProof/>
          <w:sz w:val="20"/>
          <w:szCs w:val="20"/>
          <w:lang w:val="ru-RU" w:eastAsia="ru-RU"/>
        </w:rPr>
        <w:pict>
          <v:shape id="Picture 12" o:spid="_x0000_i1048" type="#_x0000_t75" alt="DSC09701" style="width:123.75pt;height:122.25pt;visibility:visible">
            <v:imagedata r:id="rId34" o:title=""/>
          </v:shape>
        </w:pict>
      </w:r>
    </w:p>
    <w:p w:rsidR="00447987" w:rsidRPr="002F66CA" w:rsidRDefault="00447987" w:rsidP="00AC5A77">
      <w:pPr>
        <w:spacing w:line="240" w:lineRule="auto"/>
        <w:ind w:firstLineChars="707" w:firstLine="31680"/>
        <w:jc w:val="center"/>
        <w:rPr>
          <w:rFonts w:ascii="Arial" w:hAnsi="Arial" w:cs="Arial"/>
          <w:sz w:val="20"/>
          <w:szCs w:val="20"/>
        </w:rPr>
      </w:pPr>
      <w:r w:rsidRPr="002F66CA">
        <w:rPr>
          <w:rFonts w:ascii="Arial" w:hAnsi="Arial" w:cs="Arial"/>
          <w:b/>
          <w:sz w:val="20"/>
          <w:szCs w:val="20"/>
        </w:rPr>
        <w:t>Рис. 1                   Рис.2</w:t>
      </w:r>
    </w:p>
    <w:p w:rsidR="00447987" w:rsidRPr="002F66CA" w:rsidRDefault="00447987" w:rsidP="00495AF1">
      <w:pPr>
        <w:numPr>
          <w:ilvl w:val="0"/>
          <w:numId w:val="18"/>
        </w:numPr>
        <w:spacing w:line="240" w:lineRule="auto"/>
        <w:rPr>
          <w:rFonts w:ascii="Arial" w:hAnsi="Arial" w:cs="Arial"/>
          <w:sz w:val="20"/>
          <w:szCs w:val="20"/>
        </w:rPr>
      </w:pPr>
      <w:r w:rsidRPr="002F66CA">
        <w:rPr>
          <w:rFonts w:ascii="Arial" w:hAnsi="Arial" w:cs="Arial"/>
          <w:sz w:val="20"/>
          <w:szCs w:val="20"/>
        </w:rPr>
        <w:t>Підставку для гриля/сковороди рекомендується чистити, поки вона ще гаряча. Перед тим, як знімати гриль з варильної поверхні, спочатку видаліть залишки їжі або жиру, а після того, як гриль охолоне, промийте його водою.</w:t>
      </w:r>
    </w:p>
    <w:p w:rsidR="00447987" w:rsidRPr="002F66CA" w:rsidRDefault="00447987" w:rsidP="00495AF1">
      <w:pPr>
        <w:spacing w:line="240" w:lineRule="auto"/>
        <w:rPr>
          <w:rFonts w:ascii="Arial" w:hAnsi="Arial" w:cs="Arial"/>
          <w:b/>
          <w:sz w:val="20"/>
          <w:szCs w:val="20"/>
        </w:rPr>
      </w:pPr>
      <w:r w:rsidRPr="002F66CA">
        <w:rPr>
          <w:rFonts w:ascii="Arial" w:hAnsi="Arial" w:cs="Arial"/>
          <w:b/>
          <w:sz w:val="20"/>
          <w:szCs w:val="20"/>
        </w:rPr>
        <w:t>Змащення газових клапанів</w:t>
      </w:r>
    </w:p>
    <w:p w:rsidR="00447987" w:rsidRPr="002F66CA" w:rsidRDefault="00447987" w:rsidP="00495AF1">
      <w:pPr>
        <w:spacing w:line="240" w:lineRule="auto"/>
        <w:rPr>
          <w:rFonts w:ascii="Arial" w:hAnsi="Arial" w:cs="Arial"/>
          <w:sz w:val="20"/>
          <w:szCs w:val="20"/>
        </w:rPr>
      </w:pPr>
      <w:r w:rsidRPr="002F66CA">
        <w:rPr>
          <w:rFonts w:ascii="Arial" w:hAnsi="Arial" w:cs="Arial"/>
          <w:sz w:val="20"/>
          <w:szCs w:val="20"/>
        </w:rPr>
        <w:t xml:space="preserve">З часом газові клапани можуть прилипати, внаслідок чого їх буде важко вмикати/вимикати. У такому разі слід очистити внутрішню частину клапана і змастити його. </w:t>
      </w:r>
    </w:p>
    <w:p w:rsidR="00447987" w:rsidRDefault="00447987" w:rsidP="00495AF1">
      <w:pPr>
        <w:spacing w:line="240" w:lineRule="auto"/>
        <w:jc w:val="left"/>
        <w:rPr>
          <w:rFonts w:ascii="Arial" w:hAnsi="Arial" w:cs="Arial"/>
          <w:b/>
          <w:sz w:val="20"/>
          <w:szCs w:val="20"/>
        </w:rPr>
        <w:sectPr w:rsidR="00447987" w:rsidSect="002F66CA">
          <w:pgSz w:w="11906" w:h="16838"/>
          <w:pgMar w:top="1134" w:right="1134" w:bottom="1134" w:left="1134" w:header="851" w:footer="992" w:gutter="0"/>
          <w:cols w:space="720"/>
          <w:docGrid w:type="linesAndChars" w:linePitch="312"/>
        </w:sectPr>
      </w:pPr>
      <w:r w:rsidRPr="002F66CA">
        <w:rPr>
          <w:rFonts w:ascii="Arial" w:hAnsi="Arial" w:cs="Arial"/>
          <w:b/>
          <w:sz w:val="20"/>
          <w:szCs w:val="20"/>
        </w:rPr>
        <w:t>Важливо! Цю процедуру повинен виконувати фахівець, уповноважений виробником.</w:t>
      </w:r>
    </w:p>
    <w:p w:rsidR="00447987" w:rsidRPr="002F66CA" w:rsidRDefault="00447987" w:rsidP="00495AF1">
      <w:pPr>
        <w:pStyle w:val="Heading1"/>
        <w:spacing w:line="240" w:lineRule="auto"/>
        <w:rPr>
          <w:rFonts w:ascii="Arial" w:hAnsi="Arial" w:cs="Arial"/>
          <w:sz w:val="28"/>
          <w:szCs w:val="28"/>
        </w:rPr>
      </w:pPr>
      <w:bookmarkStart w:id="19" w:name="_Toc56409147"/>
      <w:r w:rsidRPr="002F66CA">
        <w:rPr>
          <w:rFonts w:ascii="Arial" w:hAnsi="Arial" w:cs="Arial"/>
          <w:sz w:val="28"/>
          <w:szCs w:val="28"/>
        </w:rPr>
        <w:t>4. Практичні поради</w:t>
      </w:r>
      <w:bookmarkEnd w:id="19"/>
    </w:p>
    <w:p w:rsidR="00447987" w:rsidRPr="002F66CA" w:rsidRDefault="00447987" w:rsidP="00495AF1">
      <w:pPr>
        <w:spacing w:line="240" w:lineRule="auto"/>
        <w:jc w:val="left"/>
        <w:rPr>
          <w:rFonts w:ascii="Arial" w:hAnsi="Arial" w:cs="Arial"/>
          <w:b/>
          <w:sz w:val="20"/>
          <w:szCs w:val="20"/>
        </w:rPr>
      </w:pPr>
      <w:r w:rsidRPr="002F66CA">
        <w:rPr>
          <w:rFonts w:ascii="Arial" w:hAnsi="Arial" w:cs="Arial"/>
          <w:b/>
          <w:sz w:val="20"/>
          <w:szCs w:val="20"/>
        </w:rPr>
        <w:t>Практичні поради щодо використання конфорок</w:t>
      </w:r>
    </w:p>
    <w:p w:rsidR="00447987" w:rsidRPr="002F66CA" w:rsidRDefault="00447987" w:rsidP="00495AF1">
      <w:pPr>
        <w:spacing w:line="240" w:lineRule="auto"/>
        <w:jc w:val="left"/>
        <w:rPr>
          <w:rFonts w:ascii="Arial" w:hAnsi="Arial" w:cs="Arial"/>
          <w:sz w:val="20"/>
          <w:szCs w:val="20"/>
        </w:rPr>
      </w:pPr>
      <w:r w:rsidRPr="002F66CA">
        <w:rPr>
          <w:rFonts w:ascii="Arial" w:hAnsi="Arial" w:cs="Arial"/>
          <w:sz w:val="20"/>
          <w:szCs w:val="20"/>
        </w:rPr>
        <w:t>Для забезпечення максимальної ефективності роботи варильної поверхні потрібно дотримуватися таких інструкцій:</w:t>
      </w:r>
    </w:p>
    <w:p w:rsidR="00447987" w:rsidRPr="002F66CA" w:rsidRDefault="00447987" w:rsidP="00495AF1">
      <w:pPr>
        <w:numPr>
          <w:ilvl w:val="0"/>
          <w:numId w:val="18"/>
        </w:numPr>
        <w:spacing w:line="240" w:lineRule="auto"/>
        <w:jc w:val="left"/>
        <w:rPr>
          <w:rFonts w:ascii="Arial" w:hAnsi="Arial" w:cs="Arial"/>
          <w:sz w:val="20"/>
          <w:szCs w:val="20"/>
        </w:rPr>
      </w:pPr>
      <w:r w:rsidRPr="002F66CA">
        <w:rPr>
          <w:rFonts w:ascii="Arial" w:hAnsi="Arial" w:cs="Arial"/>
          <w:sz w:val="20"/>
          <w:szCs w:val="20"/>
        </w:rPr>
        <w:t>Для кожної конфорки потрібно використовувати посуд відповідного діаметр</w:t>
      </w:r>
      <w:r>
        <w:rPr>
          <w:rFonts w:ascii="Arial" w:hAnsi="Arial" w:cs="Arial"/>
          <w:sz w:val="20"/>
          <w:szCs w:val="20"/>
        </w:rPr>
        <w:t>а</w:t>
      </w:r>
      <w:r w:rsidRPr="002F66CA">
        <w:rPr>
          <w:rFonts w:ascii="Arial" w:hAnsi="Arial" w:cs="Arial"/>
          <w:sz w:val="20"/>
          <w:szCs w:val="20"/>
        </w:rPr>
        <w:t>, щоб полум'я не діставало до стінок каструлі або сковороди (див. таблицю нижче);</w:t>
      </w:r>
    </w:p>
    <w:p w:rsidR="00447987" w:rsidRPr="002F66CA" w:rsidRDefault="00447987" w:rsidP="00495AF1">
      <w:pPr>
        <w:numPr>
          <w:ilvl w:val="0"/>
          <w:numId w:val="18"/>
        </w:numPr>
        <w:spacing w:line="240" w:lineRule="auto"/>
        <w:jc w:val="left"/>
        <w:rPr>
          <w:rFonts w:ascii="Arial" w:hAnsi="Arial" w:cs="Arial"/>
          <w:sz w:val="20"/>
          <w:szCs w:val="20"/>
        </w:rPr>
      </w:pPr>
      <w:r w:rsidRPr="002F66CA">
        <w:rPr>
          <w:rFonts w:ascii="Arial" w:hAnsi="Arial" w:cs="Arial"/>
          <w:sz w:val="20"/>
          <w:szCs w:val="20"/>
        </w:rPr>
        <w:t>Завжди використовуйте посуд з рівним дном, закритий кришкою;</w:t>
      </w:r>
    </w:p>
    <w:p w:rsidR="00447987" w:rsidRPr="002F66CA" w:rsidRDefault="00447987" w:rsidP="00495AF1">
      <w:pPr>
        <w:numPr>
          <w:ilvl w:val="0"/>
          <w:numId w:val="18"/>
        </w:numPr>
        <w:spacing w:line="240" w:lineRule="auto"/>
        <w:jc w:val="left"/>
        <w:rPr>
          <w:rFonts w:ascii="Arial" w:hAnsi="Arial" w:cs="Arial"/>
          <w:sz w:val="20"/>
          <w:szCs w:val="20"/>
        </w:rPr>
      </w:pPr>
      <w:r w:rsidRPr="002F66CA">
        <w:rPr>
          <w:rFonts w:ascii="Arial" w:hAnsi="Arial" w:cs="Arial"/>
          <w:sz w:val="20"/>
          <w:szCs w:val="20"/>
        </w:rPr>
        <w:t>Після закипання рідини у каструлі, поверніть ручку в положення  «Low» (СЛАБКИЙ ВОГОНЬ)</w:t>
      </w:r>
    </w:p>
    <w:p w:rsidR="00447987" w:rsidRPr="002F66CA" w:rsidRDefault="00447987" w:rsidP="00495AF1">
      <w:pPr>
        <w:spacing w:line="240" w:lineRule="auto"/>
        <w:jc w:val="left"/>
        <w:rPr>
          <w:rFonts w:ascii="Arial" w:hAnsi="Arial" w:cs="Arial"/>
          <w:sz w:val="20"/>
          <w:szCs w:val="2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3688"/>
        <w:gridCol w:w="3332"/>
      </w:tblGrid>
      <w:tr w:rsidR="00447987" w:rsidRPr="002F66CA">
        <w:trPr>
          <w:jc w:val="center"/>
        </w:trPr>
        <w:tc>
          <w:tcPr>
            <w:tcW w:w="3688" w:type="dxa"/>
            <w:noWrap/>
          </w:tcPr>
          <w:p w:rsidR="00447987" w:rsidRPr="002F66CA" w:rsidRDefault="00447987" w:rsidP="00495AF1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F66CA">
              <w:rPr>
                <w:rFonts w:ascii="Arial" w:hAnsi="Arial" w:cs="Arial"/>
                <w:b/>
                <w:sz w:val="20"/>
                <w:szCs w:val="20"/>
              </w:rPr>
              <w:t xml:space="preserve">Конфорка </w:t>
            </w:r>
          </w:p>
        </w:tc>
        <w:tc>
          <w:tcPr>
            <w:tcW w:w="3332" w:type="dxa"/>
            <w:noWrap/>
          </w:tcPr>
          <w:p w:rsidR="00447987" w:rsidRPr="002F66CA" w:rsidRDefault="00447987" w:rsidP="00495AF1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F66CA">
              <w:rPr>
                <w:rFonts w:ascii="Arial" w:hAnsi="Arial" w:cs="Arial"/>
                <w:b/>
                <w:sz w:val="20"/>
                <w:szCs w:val="20"/>
              </w:rPr>
              <w:t>Ø Діаметр посуду (см)</w:t>
            </w:r>
          </w:p>
        </w:tc>
      </w:tr>
      <w:tr w:rsidR="00447987" w:rsidRPr="002F66CA">
        <w:trPr>
          <w:jc w:val="center"/>
        </w:trPr>
        <w:tc>
          <w:tcPr>
            <w:tcW w:w="3688" w:type="dxa"/>
            <w:noWrap/>
          </w:tcPr>
          <w:p w:rsidR="00447987" w:rsidRPr="002F66CA" w:rsidRDefault="00447987" w:rsidP="00495AF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F66CA">
              <w:rPr>
                <w:rFonts w:ascii="Arial" w:hAnsi="Arial" w:cs="Arial"/>
                <w:sz w:val="20"/>
                <w:szCs w:val="20"/>
              </w:rPr>
              <w:t>Додаткова конфорка</w:t>
            </w:r>
          </w:p>
        </w:tc>
        <w:tc>
          <w:tcPr>
            <w:tcW w:w="3332" w:type="dxa"/>
            <w:noWrap/>
          </w:tcPr>
          <w:p w:rsidR="00447987" w:rsidRPr="002F66CA" w:rsidRDefault="00447987" w:rsidP="00495AF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F66CA">
              <w:rPr>
                <w:rFonts w:ascii="Arial" w:hAnsi="Arial" w:cs="Arial"/>
                <w:sz w:val="20"/>
                <w:szCs w:val="20"/>
              </w:rPr>
              <w:t>10~14</w:t>
            </w:r>
          </w:p>
        </w:tc>
      </w:tr>
      <w:tr w:rsidR="00447987" w:rsidRPr="002F66CA">
        <w:trPr>
          <w:jc w:val="center"/>
        </w:trPr>
        <w:tc>
          <w:tcPr>
            <w:tcW w:w="3688" w:type="dxa"/>
            <w:noWrap/>
          </w:tcPr>
          <w:p w:rsidR="00447987" w:rsidRPr="002F66CA" w:rsidRDefault="00447987" w:rsidP="00495AF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F66CA">
              <w:rPr>
                <w:rFonts w:ascii="Arial" w:hAnsi="Arial" w:cs="Arial"/>
                <w:sz w:val="20"/>
                <w:szCs w:val="20"/>
              </w:rPr>
              <w:t>Середня конфорка</w:t>
            </w:r>
          </w:p>
        </w:tc>
        <w:tc>
          <w:tcPr>
            <w:tcW w:w="3332" w:type="dxa"/>
            <w:noWrap/>
          </w:tcPr>
          <w:p w:rsidR="00447987" w:rsidRPr="002F66CA" w:rsidRDefault="00447987" w:rsidP="00495AF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F66CA">
              <w:rPr>
                <w:rFonts w:ascii="Arial" w:hAnsi="Arial" w:cs="Arial"/>
                <w:sz w:val="20"/>
                <w:szCs w:val="20"/>
              </w:rPr>
              <w:t>16~20</w:t>
            </w:r>
          </w:p>
        </w:tc>
      </w:tr>
      <w:tr w:rsidR="00447987" w:rsidRPr="002F66CA">
        <w:trPr>
          <w:jc w:val="center"/>
        </w:trPr>
        <w:tc>
          <w:tcPr>
            <w:tcW w:w="3688" w:type="dxa"/>
            <w:noWrap/>
          </w:tcPr>
          <w:p w:rsidR="00447987" w:rsidRPr="002F66CA" w:rsidRDefault="00447987" w:rsidP="00495AF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F66CA">
              <w:rPr>
                <w:rFonts w:ascii="Arial" w:hAnsi="Arial" w:cs="Arial"/>
                <w:sz w:val="20"/>
                <w:szCs w:val="20"/>
              </w:rPr>
              <w:t>Велика конфорка</w:t>
            </w:r>
          </w:p>
        </w:tc>
        <w:tc>
          <w:tcPr>
            <w:tcW w:w="3332" w:type="dxa"/>
            <w:noWrap/>
          </w:tcPr>
          <w:p w:rsidR="00447987" w:rsidRPr="002F66CA" w:rsidRDefault="00447987" w:rsidP="00495AF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F66CA">
              <w:rPr>
                <w:rFonts w:ascii="Arial" w:hAnsi="Arial" w:cs="Arial"/>
                <w:sz w:val="20"/>
                <w:szCs w:val="20"/>
              </w:rPr>
              <w:t>22~24</w:t>
            </w:r>
          </w:p>
        </w:tc>
      </w:tr>
      <w:tr w:rsidR="00447987" w:rsidRPr="002F66CA">
        <w:trPr>
          <w:trHeight w:val="90"/>
          <w:jc w:val="center"/>
        </w:trPr>
        <w:tc>
          <w:tcPr>
            <w:tcW w:w="3688" w:type="dxa"/>
            <w:noWrap/>
          </w:tcPr>
          <w:p w:rsidR="00447987" w:rsidRPr="002F66CA" w:rsidRDefault="00447987" w:rsidP="00495AF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F66CA">
              <w:rPr>
                <w:rFonts w:ascii="Arial" w:hAnsi="Arial" w:cs="Arial"/>
                <w:sz w:val="20"/>
                <w:szCs w:val="20"/>
              </w:rPr>
              <w:t>Велика потрійна конфорка</w:t>
            </w:r>
          </w:p>
        </w:tc>
        <w:tc>
          <w:tcPr>
            <w:tcW w:w="3332" w:type="dxa"/>
            <w:noWrap/>
          </w:tcPr>
          <w:p w:rsidR="00447987" w:rsidRPr="002F66CA" w:rsidRDefault="00447987" w:rsidP="00495AF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F66CA">
              <w:rPr>
                <w:rFonts w:ascii="Arial" w:hAnsi="Arial" w:cs="Arial"/>
                <w:sz w:val="20"/>
                <w:szCs w:val="20"/>
              </w:rPr>
              <w:t>24~26</w:t>
            </w:r>
          </w:p>
        </w:tc>
      </w:tr>
      <w:tr w:rsidR="00447987" w:rsidRPr="002F66CA">
        <w:trPr>
          <w:jc w:val="center"/>
        </w:trPr>
        <w:tc>
          <w:tcPr>
            <w:tcW w:w="3688" w:type="dxa"/>
            <w:noWrap/>
          </w:tcPr>
          <w:p w:rsidR="00447987" w:rsidRPr="002F66CA" w:rsidRDefault="00447987" w:rsidP="00495AF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F66CA">
              <w:rPr>
                <w:rFonts w:ascii="Arial" w:hAnsi="Arial" w:cs="Arial"/>
                <w:sz w:val="20"/>
                <w:szCs w:val="20"/>
              </w:rPr>
              <w:t>Робоча зона діаметром 180 мм (і</w:t>
            </w:r>
            <w:r w:rsidRPr="002F66CA">
              <w:rPr>
                <w:rFonts w:ascii="Arial" w:hAnsi="Arial" w:cs="Arial"/>
                <w:sz w:val="20"/>
                <w:szCs w:val="20"/>
              </w:rPr>
              <w:t>н</w:t>
            </w:r>
            <w:r w:rsidRPr="002F66CA">
              <w:rPr>
                <w:rFonts w:ascii="Arial" w:hAnsi="Arial" w:cs="Arial"/>
                <w:sz w:val="20"/>
                <w:szCs w:val="20"/>
              </w:rPr>
              <w:t>дукційна)</w:t>
            </w:r>
          </w:p>
        </w:tc>
        <w:tc>
          <w:tcPr>
            <w:tcW w:w="3332" w:type="dxa"/>
            <w:noWrap/>
          </w:tcPr>
          <w:p w:rsidR="00447987" w:rsidRPr="002F66CA" w:rsidRDefault="00447987" w:rsidP="00495AF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F66CA">
              <w:rPr>
                <w:rFonts w:ascii="Arial" w:hAnsi="Arial" w:cs="Arial"/>
                <w:sz w:val="20"/>
                <w:szCs w:val="20"/>
              </w:rPr>
              <w:t>10~20</w:t>
            </w:r>
          </w:p>
        </w:tc>
      </w:tr>
      <w:tr w:rsidR="00447987" w:rsidRPr="002F66CA">
        <w:trPr>
          <w:jc w:val="center"/>
        </w:trPr>
        <w:tc>
          <w:tcPr>
            <w:tcW w:w="3688" w:type="dxa"/>
            <w:noWrap/>
          </w:tcPr>
          <w:p w:rsidR="00447987" w:rsidRPr="002F66CA" w:rsidRDefault="00447987" w:rsidP="00495AF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F66CA">
              <w:rPr>
                <w:rFonts w:ascii="Arial" w:hAnsi="Arial" w:cs="Arial"/>
                <w:sz w:val="20"/>
                <w:szCs w:val="20"/>
              </w:rPr>
              <w:t>Довільна робоча зона (індукційна)</w:t>
            </w:r>
          </w:p>
        </w:tc>
        <w:tc>
          <w:tcPr>
            <w:tcW w:w="3332" w:type="dxa"/>
            <w:noWrap/>
          </w:tcPr>
          <w:p w:rsidR="00447987" w:rsidRPr="002F66CA" w:rsidRDefault="00447987" w:rsidP="00495AF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F66CA">
              <w:rPr>
                <w:rFonts w:ascii="Arial" w:hAnsi="Arial" w:cs="Arial"/>
                <w:sz w:val="20"/>
                <w:szCs w:val="20"/>
              </w:rPr>
              <w:t>10~20 x 25~40</w:t>
            </w:r>
          </w:p>
        </w:tc>
      </w:tr>
    </w:tbl>
    <w:p w:rsidR="00447987" w:rsidRPr="002F66CA" w:rsidRDefault="00447987" w:rsidP="00495AF1">
      <w:pPr>
        <w:spacing w:line="240" w:lineRule="auto"/>
        <w:jc w:val="left"/>
        <w:rPr>
          <w:rFonts w:ascii="Arial" w:hAnsi="Arial" w:cs="Arial"/>
          <w:sz w:val="20"/>
          <w:szCs w:val="20"/>
        </w:rPr>
      </w:pPr>
    </w:p>
    <w:p w:rsidR="00447987" w:rsidRPr="002F66CA" w:rsidRDefault="00447987" w:rsidP="00495AF1">
      <w:pPr>
        <w:spacing w:line="240" w:lineRule="auto"/>
        <w:jc w:val="left"/>
        <w:rPr>
          <w:rFonts w:ascii="Arial" w:hAnsi="Arial" w:cs="Arial"/>
          <w:sz w:val="20"/>
          <w:szCs w:val="20"/>
        </w:rPr>
      </w:pPr>
      <w:r w:rsidRPr="002F66CA">
        <w:rPr>
          <w:rFonts w:ascii="Arial" w:hAnsi="Arial" w:cs="Arial"/>
          <w:sz w:val="20"/>
          <w:szCs w:val="20"/>
        </w:rPr>
        <w:t>Для визначення типу конфорки див. розділ «Технічні характеристики конфорок і форсунок».</w:t>
      </w:r>
    </w:p>
    <w:p w:rsidR="00447987" w:rsidRPr="002F66CA" w:rsidRDefault="00447987" w:rsidP="00495AF1">
      <w:pPr>
        <w:spacing w:line="240" w:lineRule="auto"/>
        <w:rPr>
          <w:rFonts w:ascii="Arial" w:hAnsi="Arial" w:cs="Arial"/>
          <w:sz w:val="20"/>
          <w:szCs w:val="20"/>
        </w:rPr>
      </w:pPr>
    </w:p>
    <w:p w:rsidR="00447987" w:rsidRPr="002F66CA" w:rsidRDefault="00447987" w:rsidP="00495AF1">
      <w:pPr>
        <w:pStyle w:val="Heading1"/>
        <w:spacing w:line="240" w:lineRule="auto"/>
        <w:rPr>
          <w:rFonts w:ascii="Arial" w:hAnsi="Arial" w:cs="Arial"/>
          <w:sz w:val="28"/>
          <w:szCs w:val="28"/>
        </w:rPr>
      </w:pPr>
      <w:bookmarkStart w:id="20" w:name="_Toc56409148"/>
      <w:r w:rsidRPr="002F66CA">
        <w:rPr>
          <w:rFonts w:ascii="Arial" w:hAnsi="Arial" w:cs="Arial"/>
          <w:sz w:val="28"/>
          <w:szCs w:val="28"/>
        </w:rPr>
        <w:t>5. Усунення проблем, які можуть виникати під час експлуатації варильної поверхні.</w:t>
      </w:r>
      <w:bookmarkEnd w:id="20"/>
    </w:p>
    <w:p w:rsidR="00447987" w:rsidRPr="002F66CA" w:rsidRDefault="00447987" w:rsidP="00495AF1">
      <w:pPr>
        <w:spacing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Якщо </w:t>
      </w:r>
      <w:r w:rsidRPr="002F66CA">
        <w:rPr>
          <w:rFonts w:ascii="Arial" w:hAnsi="Arial" w:cs="Arial"/>
          <w:sz w:val="20"/>
          <w:szCs w:val="20"/>
        </w:rPr>
        <w:t>варильна поверхня не працює належним чином, потрібно виконати дії, наведені нижче. Перш ніж звертатися до фахівців служби технічної підтримки</w:t>
      </w:r>
      <w:r>
        <w:rPr>
          <w:rFonts w:ascii="Arial" w:hAnsi="Arial" w:cs="Arial"/>
          <w:sz w:val="20"/>
          <w:szCs w:val="20"/>
        </w:rPr>
        <w:t>,</w:t>
      </w:r>
      <w:r w:rsidRPr="002F66CA">
        <w:rPr>
          <w:rFonts w:ascii="Arial" w:hAnsi="Arial" w:cs="Arial"/>
          <w:sz w:val="20"/>
          <w:szCs w:val="20"/>
        </w:rPr>
        <w:t xml:space="preserve"> потрібно спробувати усунути проблему с</w:t>
      </w:r>
      <w:r w:rsidRPr="002F66CA">
        <w:rPr>
          <w:rFonts w:ascii="Arial" w:hAnsi="Arial" w:cs="Arial"/>
          <w:sz w:val="20"/>
          <w:szCs w:val="20"/>
        </w:rPr>
        <w:t>а</w:t>
      </w:r>
      <w:r w:rsidRPr="002F66CA">
        <w:rPr>
          <w:rFonts w:ascii="Arial" w:hAnsi="Arial" w:cs="Arial"/>
          <w:sz w:val="20"/>
          <w:szCs w:val="20"/>
        </w:rPr>
        <w:t>мостійно.</w:t>
      </w:r>
    </w:p>
    <w:p w:rsidR="00447987" w:rsidRPr="002F66CA" w:rsidRDefault="00447987" w:rsidP="00495AF1">
      <w:pPr>
        <w:spacing w:line="240" w:lineRule="auto"/>
        <w:rPr>
          <w:rFonts w:ascii="Arial" w:hAnsi="Arial" w:cs="Arial"/>
          <w:sz w:val="20"/>
          <w:szCs w:val="20"/>
        </w:rPr>
      </w:pPr>
      <w:r w:rsidRPr="002F66CA">
        <w:rPr>
          <w:rFonts w:ascii="Arial" w:hAnsi="Arial" w:cs="Arial"/>
          <w:sz w:val="20"/>
          <w:szCs w:val="20"/>
        </w:rPr>
        <w:t>Перш за все слід переконатися у відсутності перебоїв з подачею газу та електроенергії, особливо якщо газові крани постійно відкриті.</w:t>
      </w:r>
    </w:p>
    <w:p w:rsidR="00447987" w:rsidRPr="002F66CA" w:rsidRDefault="00447987" w:rsidP="00495AF1">
      <w:pPr>
        <w:spacing w:line="240" w:lineRule="auto"/>
        <w:rPr>
          <w:rFonts w:ascii="Arial" w:hAnsi="Arial" w:cs="Arial"/>
          <w:b/>
          <w:sz w:val="20"/>
          <w:szCs w:val="20"/>
        </w:rPr>
      </w:pPr>
      <w:r w:rsidRPr="002F66CA">
        <w:rPr>
          <w:rFonts w:ascii="Arial" w:hAnsi="Arial" w:cs="Arial"/>
          <w:b/>
          <w:sz w:val="20"/>
          <w:szCs w:val="20"/>
        </w:rPr>
        <w:t>Газова конфорка</w:t>
      </w:r>
    </w:p>
    <w:p w:rsidR="00447987" w:rsidRPr="002F66CA" w:rsidRDefault="00447987" w:rsidP="00495AF1">
      <w:pPr>
        <w:spacing w:line="240" w:lineRule="auto"/>
        <w:rPr>
          <w:rFonts w:ascii="Arial" w:hAnsi="Arial" w:cs="Arial"/>
          <w:b/>
          <w:sz w:val="20"/>
          <w:szCs w:val="20"/>
        </w:rPr>
      </w:pPr>
      <w:r w:rsidRPr="002F66CA">
        <w:rPr>
          <w:rFonts w:ascii="Arial" w:hAnsi="Arial" w:cs="Arial"/>
          <w:b/>
          <w:sz w:val="20"/>
          <w:szCs w:val="20"/>
        </w:rPr>
        <w:t>Конфорка не загоряється або полум'я горить не по всій окружності конфорки.</w:t>
      </w:r>
    </w:p>
    <w:p w:rsidR="00447987" w:rsidRPr="002F66CA" w:rsidRDefault="00447987" w:rsidP="00495AF1">
      <w:pPr>
        <w:spacing w:line="240" w:lineRule="auto"/>
        <w:rPr>
          <w:rFonts w:ascii="Arial" w:hAnsi="Arial" w:cs="Arial"/>
          <w:i/>
          <w:sz w:val="20"/>
          <w:szCs w:val="20"/>
        </w:rPr>
      </w:pPr>
      <w:r w:rsidRPr="002F66CA">
        <w:rPr>
          <w:rFonts w:ascii="Arial" w:hAnsi="Arial" w:cs="Arial"/>
          <w:i/>
          <w:sz w:val="20"/>
          <w:szCs w:val="20"/>
        </w:rPr>
        <w:t>Переконайтеся у тому, що:</w:t>
      </w:r>
    </w:p>
    <w:p w:rsidR="00447987" w:rsidRDefault="00447987" w:rsidP="00495AF1">
      <w:pPr>
        <w:numPr>
          <w:ilvl w:val="0"/>
          <w:numId w:val="19"/>
        </w:numPr>
        <w:spacing w:line="240" w:lineRule="auto"/>
        <w:rPr>
          <w:rFonts w:ascii="Arial" w:hAnsi="Arial" w:cs="Arial"/>
          <w:sz w:val="20"/>
          <w:szCs w:val="20"/>
        </w:rPr>
        <w:sectPr w:rsidR="00447987" w:rsidSect="002F66CA">
          <w:pgSz w:w="11906" w:h="16838"/>
          <w:pgMar w:top="1134" w:right="1134" w:bottom="1134" w:left="1134" w:header="851" w:footer="992" w:gutter="0"/>
          <w:cols w:space="720"/>
          <w:docGrid w:type="linesAndChars" w:linePitch="312"/>
        </w:sectPr>
      </w:pPr>
      <w:r w:rsidRPr="002F66CA">
        <w:rPr>
          <w:rFonts w:ascii="Arial" w:hAnsi="Arial" w:cs="Arial"/>
          <w:sz w:val="20"/>
          <w:szCs w:val="20"/>
        </w:rPr>
        <w:t>Отвори конфорки для виходу газу не засмічені;</w:t>
      </w:r>
    </w:p>
    <w:p w:rsidR="00447987" w:rsidRPr="002F66CA" w:rsidRDefault="00447987" w:rsidP="00495AF1">
      <w:pPr>
        <w:numPr>
          <w:ilvl w:val="0"/>
          <w:numId w:val="19"/>
        </w:numPr>
        <w:spacing w:line="240" w:lineRule="auto"/>
        <w:rPr>
          <w:rFonts w:ascii="Arial" w:hAnsi="Arial" w:cs="Arial"/>
          <w:sz w:val="20"/>
          <w:szCs w:val="20"/>
        </w:rPr>
      </w:pPr>
      <w:r w:rsidRPr="002F66CA">
        <w:rPr>
          <w:rFonts w:ascii="Arial" w:hAnsi="Arial" w:cs="Arial"/>
          <w:sz w:val="20"/>
          <w:szCs w:val="20"/>
        </w:rPr>
        <w:t>Всі рухомі частини конфорки закріплені правильно;</w:t>
      </w:r>
    </w:p>
    <w:p w:rsidR="00447987" w:rsidRPr="002F66CA" w:rsidRDefault="00447987" w:rsidP="00495AF1">
      <w:pPr>
        <w:numPr>
          <w:ilvl w:val="0"/>
          <w:numId w:val="19"/>
        </w:numPr>
        <w:spacing w:line="240" w:lineRule="auto"/>
        <w:rPr>
          <w:rFonts w:ascii="Arial" w:hAnsi="Arial" w:cs="Arial"/>
          <w:sz w:val="20"/>
          <w:szCs w:val="20"/>
        </w:rPr>
      </w:pPr>
      <w:bookmarkStart w:id="21" w:name="OLE_LINK2"/>
      <w:bookmarkStart w:id="22" w:name="OLE_LINK1"/>
      <w:r w:rsidRPr="002F66CA">
        <w:rPr>
          <w:rFonts w:ascii="Arial" w:hAnsi="Arial" w:cs="Arial"/>
          <w:sz w:val="20"/>
          <w:szCs w:val="20"/>
        </w:rPr>
        <w:t>Навколо варильної поверхні немає повітряного потоку.</w:t>
      </w:r>
    </w:p>
    <w:bookmarkEnd w:id="21"/>
    <w:bookmarkEnd w:id="22"/>
    <w:p w:rsidR="00447987" w:rsidRPr="002F66CA" w:rsidRDefault="00447987" w:rsidP="00495AF1">
      <w:pPr>
        <w:spacing w:line="240" w:lineRule="auto"/>
        <w:rPr>
          <w:rFonts w:ascii="Arial" w:hAnsi="Arial" w:cs="Arial"/>
          <w:sz w:val="20"/>
          <w:szCs w:val="20"/>
        </w:rPr>
      </w:pPr>
    </w:p>
    <w:p w:rsidR="00447987" w:rsidRPr="002F66CA" w:rsidRDefault="00447987" w:rsidP="00495AF1">
      <w:pPr>
        <w:spacing w:line="240" w:lineRule="auto"/>
        <w:rPr>
          <w:rFonts w:ascii="Arial" w:hAnsi="Arial" w:cs="Arial"/>
          <w:b/>
          <w:sz w:val="20"/>
          <w:szCs w:val="20"/>
        </w:rPr>
      </w:pPr>
      <w:r w:rsidRPr="002F66CA">
        <w:rPr>
          <w:rFonts w:ascii="Arial" w:hAnsi="Arial" w:cs="Arial"/>
          <w:b/>
          <w:sz w:val="20"/>
          <w:szCs w:val="20"/>
        </w:rPr>
        <w:t>Не горить вогонь у конфорці з термопарою.</w:t>
      </w:r>
    </w:p>
    <w:p w:rsidR="00447987" w:rsidRPr="002F66CA" w:rsidRDefault="00447987" w:rsidP="00495AF1">
      <w:pPr>
        <w:spacing w:line="240" w:lineRule="auto"/>
        <w:rPr>
          <w:rFonts w:ascii="Arial" w:hAnsi="Arial" w:cs="Arial"/>
          <w:i/>
          <w:sz w:val="20"/>
          <w:szCs w:val="20"/>
        </w:rPr>
      </w:pPr>
      <w:r w:rsidRPr="002F66CA">
        <w:rPr>
          <w:rFonts w:ascii="Arial" w:hAnsi="Arial" w:cs="Arial"/>
          <w:i/>
          <w:sz w:val="20"/>
          <w:szCs w:val="20"/>
        </w:rPr>
        <w:t>Переконайтеся у тому, що:</w:t>
      </w:r>
    </w:p>
    <w:p w:rsidR="00447987" w:rsidRPr="002F66CA" w:rsidRDefault="00447987" w:rsidP="00495AF1">
      <w:pPr>
        <w:numPr>
          <w:ilvl w:val="0"/>
          <w:numId w:val="20"/>
        </w:numPr>
        <w:spacing w:line="240" w:lineRule="auto"/>
        <w:rPr>
          <w:rFonts w:ascii="Arial" w:hAnsi="Arial" w:cs="Arial"/>
          <w:sz w:val="20"/>
          <w:szCs w:val="20"/>
        </w:rPr>
      </w:pPr>
      <w:r w:rsidRPr="002F66CA">
        <w:rPr>
          <w:rFonts w:ascii="Arial" w:hAnsi="Arial" w:cs="Arial"/>
          <w:sz w:val="20"/>
          <w:szCs w:val="20"/>
        </w:rPr>
        <w:t>ви натискаєте ручку до упору;</w:t>
      </w:r>
    </w:p>
    <w:p w:rsidR="00447987" w:rsidRPr="002F66CA" w:rsidRDefault="00447987" w:rsidP="00495AF1">
      <w:pPr>
        <w:numPr>
          <w:ilvl w:val="0"/>
          <w:numId w:val="20"/>
        </w:numPr>
        <w:spacing w:line="240" w:lineRule="auto"/>
        <w:rPr>
          <w:rFonts w:ascii="Arial" w:hAnsi="Arial" w:cs="Arial"/>
          <w:sz w:val="20"/>
          <w:szCs w:val="20"/>
        </w:rPr>
      </w:pPr>
      <w:r w:rsidRPr="002F66CA">
        <w:rPr>
          <w:rFonts w:ascii="Arial" w:hAnsi="Arial" w:cs="Arial"/>
          <w:sz w:val="20"/>
          <w:szCs w:val="20"/>
        </w:rPr>
        <w:t>ви продовжуєте натискати ручку протягом достатнього часу для активації термопари.</w:t>
      </w:r>
    </w:p>
    <w:p w:rsidR="00447987" w:rsidRPr="002F66CA" w:rsidRDefault="00447987" w:rsidP="00495AF1">
      <w:pPr>
        <w:numPr>
          <w:ilvl w:val="0"/>
          <w:numId w:val="20"/>
        </w:numPr>
        <w:spacing w:line="240" w:lineRule="auto"/>
        <w:rPr>
          <w:rFonts w:ascii="Arial" w:hAnsi="Arial" w:cs="Arial"/>
          <w:sz w:val="20"/>
          <w:szCs w:val="20"/>
        </w:rPr>
      </w:pPr>
      <w:r w:rsidRPr="002F66CA">
        <w:rPr>
          <w:rFonts w:ascii="Arial" w:hAnsi="Arial" w:cs="Arial"/>
          <w:sz w:val="20"/>
          <w:szCs w:val="20"/>
        </w:rPr>
        <w:t>не засмічені отвори для випуску газу, які знаходяться біля термопари.</w:t>
      </w:r>
    </w:p>
    <w:p w:rsidR="00447987" w:rsidRPr="002F66CA" w:rsidRDefault="00447987" w:rsidP="00495AF1">
      <w:pPr>
        <w:spacing w:line="240" w:lineRule="auto"/>
        <w:rPr>
          <w:rFonts w:ascii="Arial" w:hAnsi="Arial" w:cs="Arial"/>
          <w:b/>
          <w:sz w:val="20"/>
          <w:szCs w:val="20"/>
        </w:rPr>
      </w:pPr>
    </w:p>
    <w:p w:rsidR="00447987" w:rsidRPr="002F66CA" w:rsidRDefault="00447987" w:rsidP="00495AF1">
      <w:pPr>
        <w:spacing w:line="240" w:lineRule="auto"/>
        <w:rPr>
          <w:rFonts w:ascii="Arial" w:hAnsi="Arial" w:cs="Arial"/>
          <w:b/>
          <w:sz w:val="20"/>
          <w:szCs w:val="20"/>
        </w:rPr>
      </w:pPr>
      <w:r w:rsidRPr="002F66CA">
        <w:rPr>
          <w:rFonts w:ascii="Arial" w:hAnsi="Arial" w:cs="Arial"/>
          <w:b/>
          <w:sz w:val="20"/>
          <w:szCs w:val="20"/>
        </w:rPr>
        <w:t>полум'я гасне після встановлення ручки у положення «Low» (СЛАБКИЙ ВОГОНЬ).</w:t>
      </w:r>
    </w:p>
    <w:p w:rsidR="00447987" w:rsidRPr="002F66CA" w:rsidRDefault="00447987" w:rsidP="00495AF1">
      <w:pPr>
        <w:spacing w:line="240" w:lineRule="auto"/>
        <w:rPr>
          <w:rFonts w:ascii="Arial" w:hAnsi="Arial" w:cs="Arial"/>
          <w:i/>
          <w:sz w:val="20"/>
          <w:szCs w:val="20"/>
        </w:rPr>
      </w:pPr>
      <w:r w:rsidRPr="002F66CA">
        <w:rPr>
          <w:rFonts w:ascii="Arial" w:hAnsi="Arial" w:cs="Arial"/>
          <w:i/>
          <w:sz w:val="20"/>
          <w:szCs w:val="20"/>
        </w:rPr>
        <w:t>Переконайтеся у тому, що:</w:t>
      </w:r>
    </w:p>
    <w:p w:rsidR="00447987" w:rsidRPr="002F66CA" w:rsidRDefault="00447987" w:rsidP="00495AF1">
      <w:pPr>
        <w:numPr>
          <w:ilvl w:val="0"/>
          <w:numId w:val="21"/>
        </w:numPr>
        <w:spacing w:line="240" w:lineRule="auto"/>
        <w:rPr>
          <w:rFonts w:ascii="Arial" w:hAnsi="Arial" w:cs="Arial"/>
          <w:sz w:val="20"/>
          <w:szCs w:val="20"/>
        </w:rPr>
      </w:pPr>
      <w:r w:rsidRPr="002F66CA">
        <w:rPr>
          <w:rFonts w:ascii="Arial" w:hAnsi="Arial" w:cs="Arial"/>
          <w:sz w:val="20"/>
          <w:szCs w:val="20"/>
        </w:rPr>
        <w:t>Отвори для випуску не засмічені;</w:t>
      </w:r>
    </w:p>
    <w:p w:rsidR="00447987" w:rsidRPr="002F66CA" w:rsidRDefault="00447987" w:rsidP="00495AF1">
      <w:pPr>
        <w:numPr>
          <w:ilvl w:val="0"/>
          <w:numId w:val="21"/>
        </w:numPr>
        <w:spacing w:line="240" w:lineRule="auto"/>
        <w:rPr>
          <w:rFonts w:ascii="Arial" w:hAnsi="Arial" w:cs="Arial"/>
          <w:sz w:val="20"/>
          <w:szCs w:val="20"/>
        </w:rPr>
      </w:pPr>
      <w:r w:rsidRPr="002F66CA">
        <w:rPr>
          <w:rFonts w:ascii="Arial" w:hAnsi="Arial" w:cs="Arial"/>
          <w:sz w:val="20"/>
          <w:szCs w:val="20"/>
        </w:rPr>
        <w:t>Навколо варильної поверхні немає повітряного потоку;</w:t>
      </w:r>
    </w:p>
    <w:p w:rsidR="00447987" w:rsidRPr="002F66CA" w:rsidRDefault="00447987" w:rsidP="00495AF1">
      <w:pPr>
        <w:numPr>
          <w:ilvl w:val="0"/>
          <w:numId w:val="21"/>
        </w:numPr>
        <w:spacing w:line="240" w:lineRule="auto"/>
        <w:rPr>
          <w:rFonts w:ascii="Arial" w:hAnsi="Arial" w:cs="Arial"/>
          <w:sz w:val="20"/>
          <w:szCs w:val="20"/>
        </w:rPr>
      </w:pPr>
      <w:r w:rsidRPr="002F66CA">
        <w:rPr>
          <w:rFonts w:ascii="Arial" w:hAnsi="Arial" w:cs="Arial"/>
          <w:sz w:val="20"/>
          <w:szCs w:val="20"/>
        </w:rPr>
        <w:t>Правильно відрегульовано мінімальну інтенсивність горіння вогню (див. Розділ «Регулювання мінімальної інтенсивності горіння вогню»);</w:t>
      </w:r>
    </w:p>
    <w:p w:rsidR="00447987" w:rsidRPr="002F66CA" w:rsidRDefault="00447987" w:rsidP="00495AF1">
      <w:pPr>
        <w:spacing w:line="240" w:lineRule="auto"/>
        <w:rPr>
          <w:rFonts w:ascii="Arial" w:hAnsi="Arial" w:cs="Arial"/>
          <w:b/>
          <w:sz w:val="20"/>
          <w:szCs w:val="20"/>
        </w:rPr>
      </w:pPr>
    </w:p>
    <w:p w:rsidR="00447987" w:rsidRPr="002F66CA" w:rsidRDefault="00447987" w:rsidP="00495AF1">
      <w:pPr>
        <w:spacing w:line="240" w:lineRule="auto"/>
        <w:rPr>
          <w:rFonts w:ascii="Arial" w:hAnsi="Arial" w:cs="Arial"/>
          <w:b/>
          <w:sz w:val="20"/>
          <w:szCs w:val="20"/>
        </w:rPr>
      </w:pPr>
      <w:r w:rsidRPr="002F66CA">
        <w:rPr>
          <w:rFonts w:ascii="Arial" w:hAnsi="Arial" w:cs="Arial"/>
          <w:b/>
          <w:sz w:val="20"/>
          <w:szCs w:val="20"/>
        </w:rPr>
        <w:t>Посуд стоїть рівно.</w:t>
      </w:r>
    </w:p>
    <w:p w:rsidR="00447987" w:rsidRPr="002F66CA" w:rsidRDefault="00447987" w:rsidP="00495AF1">
      <w:pPr>
        <w:spacing w:line="240" w:lineRule="auto"/>
        <w:rPr>
          <w:rFonts w:ascii="Arial" w:hAnsi="Arial" w:cs="Arial"/>
          <w:i/>
          <w:sz w:val="20"/>
          <w:szCs w:val="20"/>
        </w:rPr>
      </w:pPr>
      <w:r w:rsidRPr="002F66CA">
        <w:rPr>
          <w:rFonts w:ascii="Arial" w:hAnsi="Arial" w:cs="Arial"/>
          <w:i/>
          <w:sz w:val="20"/>
          <w:szCs w:val="20"/>
        </w:rPr>
        <w:t>Переконайтеся у тому, що:</w:t>
      </w:r>
    </w:p>
    <w:p w:rsidR="00447987" w:rsidRPr="002F66CA" w:rsidRDefault="00447987" w:rsidP="00495AF1">
      <w:pPr>
        <w:numPr>
          <w:ilvl w:val="0"/>
          <w:numId w:val="22"/>
        </w:numPr>
        <w:spacing w:line="240" w:lineRule="auto"/>
        <w:rPr>
          <w:rFonts w:ascii="Arial" w:hAnsi="Arial" w:cs="Arial"/>
          <w:sz w:val="20"/>
          <w:szCs w:val="20"/>
        </w:rPr>
      </w:pPr>
      <w:r w:rsidRPr="002F66CA">
        <w:rPr>
          <w:rFonts w:ascii="Arial" w:hAnsi="Arial" w:cs="Arial"/>
          <w:sz w:val="20"/>
          <w:szCs w:val="20"/>
        </w:rPr>
        <w:t>Дно посуду ідеально рівне.</w:t>
      </w:r>
    </w:p>
    <w:p w:rsidR="00447987" w:rsidRPr="002F66CA" w:rsidRDefault="00447987" w:rsidP="00495AF1">
      <w:pPr>
        <w:numPr>
          <w:ilvl w:val="0"/>
          <w:numId w:val="22"/>
        </w:numPr>
        <w:spacing w:line="240" w:lineRule="auto"/>
        <w:rPr>
          <w:rFonts w:ascii="Arial" w:hAnsi="Arial" w:cs="Arial"/>
          <w:sz w:val="20"/>
          <w:szCs w:val="20"/>
        </w:rPr>
      </w:pPr>
      <w:r w:rsidRPr="002F66CA">
        <w:rPr>
          <w:rFonts w:ascii="Arial" w:hAnsi="Arial" w:cs="Arial"/>
          <w:sz w:val="20"/>
          <w:szCs w:val="20"/>
        </w:rPr>
        <w:t>Посуд стоїть по центру конфорки.</w:t>
      </w:r>
    </w:p>
    <w:p w:rsidR="00447987" w:rsidRPr="002F66CA" w:rsidRDefault="00447987" w:rsidP="00495AF1">
      <w:pPr>
        <w:numPr>
          <w:ilvl w:val="0"/>
          <w:numId w:val="22"/>
        </w:numPr>
        <w:spacing w:line="240" w:lineRule="auto"/>
        <w:rPr>
          <w:rFonts w:ascii="Arial" w:hAnsi="Arial" w:cs="Arial"/>
          <w:sz w:val="20"/>
          <w:szCs w:val="20"/>
        </w:rPr>
      </w:pPr>
      <w:r w:rsidRPr="002F66CA">
        <w:rPr>
          <w:rFonts w:ascii="Arial" w:hAnsi="Arial" w:cs="Arial"/>
          <w:sz w:val="20"/>
          <w:szCs w:val="20"/>
        </w:rPr>
        <w:t>Опорні решітки для посуду стоять правильно.</w:t>
      </w:r>
    </w:p>
    <w:p w:rsidR="00447987" w:rsidRPr="002F66CA" w:rsidRDefault="00447987" w:rsidP="00495AF1">
      <w:pPr>
        <w:spacing w:line="240" w:lineRule="auto"/>
        <w:jc w:val="left"/>
        <w:rPr>
          <w:rFonts w:ascii="Arial" w:hAnsi="Arial" w:cs="Arial"/>
          <w:b/>
          <w:bCs/>
          <w:sz w:val="20"/>
          <w:szCs w:val="20"/>
        </w:rPr>
      </w:pPr>
      <w:r w:rsidRPr="002F66CA">
        <w:rPr>
          <w:rFonts w:ascii="Arial" w:hAnsi="Arial" w:cs="Arial"/>
          <w:b/>
          <w:bCs/>
          <w:sz w:val="20"/>
          <w:szCs w:val="20"/>
        </w:rPr>
        <w:t>Керамічна конфорка</w:t>
      </w:r>
    </w:p>
    <w:p w:rsidR="00447987" w:rsidRPr="002F66CA" w:rsidRDefault="00447987" w:rsidP="00495AF1">
      <w:pPr>
        <w:spacing w:line="240" w:lineRule="auto"/>
        <w:jc w:val="left"/>
        <w:rPr>
          <w:rFonts w:ascii="Arial" w:hAnsi="Arial" w:cs="Arial"/>
          <w:sz w:val="20"/>
          <w:szCs w:val="20"/>
        </w:rPr>
      </w:pPr>
      <w:r w:rsidRPr="002F66CA">
        <w:rPr>
          <w:rFonts w:ascii="Arial" w:hAnsi="Arial" w:cs="Arial"/>
          <w:b/>
          <w:bCs/>
          <w:sz w:val="20"/>
          <w:szCs w:val="20"/>
        </w:rPr>
        <w:t>Забруднення робочих зон.</w:t>
      </w:r>
    </w:p>
    <w:p w:rsidR="00447987" w:rsidRPr="002F66CA" w:rsidRDefault="00447987" w:rsidP="00495AF1">
      <w:pPr>
        <w:spacing w:line="240" w:lineRule="auto"/>
        <w:jc w:val="left"/>
        <w:rPr>
          <w:rFonts w:ascii="Arial" w:hAnsi="Arial" w:cs="Arial"/>
          <w:sz w:val="20"/>
          <w:szCs w:val="20"/>
        </w:rPr>
      </w:pPr>
      <w:r w:rsidRPr="002F66CA">
        <w:rPr>
          <w:rFonts w:ascii="Arial" w:hAnsi="Arial" w:cs="Arial"/>
          <w:sz w:val="20"/>
          <w:szCs w:val="20"/>
        </w:rPr>
        <w:t>Причиною може бути згоряння залишків їжі. Це не впливає на робочі характеристики варильної п</w:t>
      </w:r>
      <w:r w:rsidRPr="002F66CA">
        <w:rPr>
          <w:rFonts w:ascii="Arial" w:hAnsi="Arial" w:cs="Arial"/>
          <w:sz w:val="20"/>
          <w:szCs w:val="20"/>
        </w:rPr>
        <w:t>о</w:t>
      </w:r>
      <w:r w:rsidRPr="002F66CA">
        <w:rPr>
          <w:rFonts w:ascii="Arial" w:hAnsi="Arial" w:cs="Arial"/>
          <w:sz w:val="20"/>
          <w:szCs w:val="20"/>
        </w:rPr>
        <w:t>верхні. Однак слід регулярно чистити варильну поверхню з дотриманням інструкцій, наведених у цьому Посібнику.</w:t>
      </w:r>
    </w:p>
    <w:p w:rsidR="00447987" w:rsidRPr="002F66CA" w:rsidRDefault="00447987" w:rsidP="00495AF1">
      <w:pPr>
        <w:spacing w:line="240" w:lineRule="auto"/>
        <w:jc w:val="left"/>
        <w:rPr>
          <w:rFonts w:ascii="Arial" w:hAnsi="Arial" w:cs="Arial"/>
          <w:b/>
          <w:bCs/>
          <w:sz w:val="20"/>
          <w:szCs w:val="20"/>
        </w:rPr>
      </w:pPr>
      <w:r w:rsidRPr="002F66CA">
        <w:rPr>
          <w:rFonts w:ascii="Arial" w:hAnsi="Arial" w:cs="Arial"/>
          <w:b/>
          <w:bCs/>
          <w:sz w:val="20"/>
          <w:szCs w:val="20"/>
        </w:rPr>
        <w:t>Індикатор залишкового тепла не працює.</w:t>
      </w:r>
    </w:p>
    <w:p w:rsidR="00447987" w:rsidRDefault="00447987" w:rsidP="00495AF1">
      <w:pPr>
        <w:spacing w:line="240" w:lineRule="auto"/>
        <w:jc w:val="left"/>
        <w:rPr>
          <w:rFonts w:ascii="Arial" w:hAnsi="Arial" w:cs="Arial"/>
          <w:sz w:val="20"/>
          <w:szCs w:val="20"/>
        </w:rPr>
        <w:sectPr w:rsidR="00447987" w:rsidSect="002F66CA">
          <w:pgSz w:w="11906" w:h="16838"/>
          <w:pgMar w:top="1134" w:right="1134" w:bottom="1134" w:left="1134" w:header="851" w:footer="992" w:gutter="0"/>
          <w:cols w:space="720"/>
          <w:docGrid w:type="linesAndChars" w:linePitch="312"/>
        </w:sectPr>
      </w:pPr>
      <w:r w:rsidRPr="002F66CA">
        <w:rPr>
          <w:rFonts w:ascii="Arial" w:hAnsi="Arial" w:cs="Arial"/>
          <w:sz w:val="20"/>
          <w:szCs w:val="20"/>
        </w:rPr>
        <w:t>Якщо температура робочої зони перевищує 60</w:t>
      </w:r>
      <w:r w:rsidRPr="002F66CA">
        <w:rPr>
          <w:rFonts w:ascii="Arial" w:hAnsi="SimSun" w:cs="Arial"/>
          <w:sz w:val="20"/>
          <w:szCs w:val="20"/>
        </w:rPr>
        <w:t>℃</w:t>
      </w:r>
      <w:r w:rsidRPr="002F66CA">
        <w:rPr>
          <w:rFonts w:ascii="Arial" w:hAnsi="Arial" w:cs="Arial"/>
          <w:sz w:val="20"/>
          <w:szCs w:val="20"/>
        </w:rPr>
        <w:t xml:space="preserve">, а індикатор залишкового тепла не горить, потрібно звернутися до служби технічної підтримки. </w:t>
      </w:r>
    </w:p>
    <w:p w:rsidR="00447987" w:rsidRPr="002F66CA" w:rsidRDefault="00447987" w:rsidP="00495AF1">
      <w:pPr>
        <w:spacing w:line="240" w:lineRule="auto"/>
        <w:jc w:val="left"/>
        <w:rPr>
          <w:rFonts w:ascii="Arial" w:hAnsi="Arial" w:cs="Arial"/>
          <w:sz w:val="20"/>
          <w:szCs w:val="20"/>
        </w:rPr>
      </w:pPr>
      <w:r w:rsidRPr="002F66CA">
        <w:rPr>
          <w:rFonts w:ascii="Arial" w:hAnsi="Arial" w:cs="Arial"/>
          <w:sz w:val="20"/>
          <w:szCs w:val="20"/>
        </w:rPr>
        <w:t>Якщо після цієї перевірки і усунення зазначених проблем плита не працює, зверніться до служби технічної підтримки клієнтів і надайте таку інформацію:</w:t>
      </w:r>
    </w:p>
    <w:p w:rsidR="00447987" w:rsidRPr="002F66CA" w:rsidRDefault="00447987" w:rsidP="00495AF1">
      <w:pPr>
        <w:spacing w:line="240" w:lineRule="auto"/>
        <w:rPr>
          <w:rFonts w:ascii="Arial" w:hAnsi="Arial" w:cs="Arial"/>
          <w:sz w:val="20"/>
          <w:szCs w:val="20"/>
        </w:rPr>
      </w:pPr>
      <w:r w:rsidRPr="002F66CA">
        <w:rPr>
          <w:rFonts w:ascii="Arial" w:hAnsi="Arial" w:cs="Arial"/>
          <w:sz w:val="20"/>
          <w:szCs w:val="20"/>
        </w:rPr>
        <w:t>- детально опишіть проблему;</w:t>
      </w:r>
    </w:p>
    <w:p w:rsidR="00447987" w:rsidRPr="002F66CA" w:rsidRDefault="00447987" w:rsidP="00495AF1">
      <w:pPr>
        <w:spacing w:line="240" w:lineRule="auto"/>
        <w:rPr>
          <w:rFonts w:ascii="Arial" w:hAnsi="Arial" w:cs="Arial"/>
          <w:sz w:val="20"/>
          <w:szCs w:val="20"/>
        </w:rPr>
      </w:pPr>
      <w:r w:rsidRPr="002F66CA">
        <w:rPr>
          <w:rFonts w:ascii="Arial" w:hAnsi="Arial" w:cs="Arial"/>
          <w:sz w:val="20"/>
          <w:szCs w:val="20"/>
        </w:rPr>
        <w:t>- назвіть номер моделі варильної поверхні (модель ....), який зазначено на упаковці.</w:t>
      </w:r>
    </w:p>
    <w:p w:rsidR="00447987" w:rsidRPr="002F66CA" w:rsidRDefault="00447987" w:rsidP="00495AF1">
      <w:pPr>
        <w:spacing w:line="240" w:lineRule="auto"/>
        <w:rPr>
          <w:rFonts w:ascii="Arial" w:hAnsi="Arial" w:cs="Arial"/>
          <w:sz w:val="20"/>
          <w:szCs w:val="20"/>
        </w:rPr>
      </w:pPr>
      <w:r w:rsidRPr="002F66CA">
        <w:rPr>
          <w:rFonts w:ascii="Arial" w:hAnsi="Arial" w:cs="Arial"/>
          <w:sz w:val="20"/>
          <w:szCs w:val="20"/>
        </w:rPr>
        <w:t xml:space="preserve">Звертайтеся тільки до авторизованих сервісних центрів. Не використовуйте запасні частини інших виробників. </w:t>
      </w:r>
    </w:p>
    <w:p w:rsidR="00447987" w:rsidRPr="002F66CA" w:rsidRDefault="00447987" w:rsidP="00495AF1">
      <w:pPr>
        <w:pStyle w:val="Heading1"/>
        <w:spacing w:line="240" w:lineRule="auto"/>
        <w:rPr>
          <w:rFonts w:ascii="Arial" w:hAnsi="Arial" w:cs="Arial"/>
          <w:sz w:val="28"/>
          <w:szCs w:val="28"/>
        </w:rPr>
      </w:pPr>
      <w:bookmarkStart w:id="23" w:name="_Toc56409149"/>
      <w:r w:rsidRPr="002F66CA">
        <w:rPr>
          <w:rFonts w:ascii="Arial" w:hAnsi="Arial" w:cs="Arial"/>
          <w:sz w:val="28"/>
          <w:szCs w:val="28"/>
        </w:rPr>
        <w:t>6. І</w:t>
      </w:r>
      <w:r>
        <w:rPr>
          <w:rFonts w:ascii="Arial" w:hAnsi="Arial" w:cs="Arial"/>
          <w:sz w:val="28"/>
          <w:szCs w:val="28"/>
        </w:rPr>
        <w:t xml:space="preserve">нструкція з монтажу вбудованої </w:t>
      </w:r>
      <w:r w:rsidRPr="002F66CA">
        <w:rPr>
          <w:rFonts w:ascii="Arial" w:hAnsi="Arial" w:cs="Arial"/>
          <w:sz w:val="28"/>
          <w:szCs w:val="28"/>
        </w:rPr>
        <w:t>варильної поверхні</w:t>
      </w:r>
      <w:bookmarkEnd w:id="23"/>
    </w:p>
    <w:p w:rsidR="00447987" w:rsidRPr="002F66CA" w:rsidRDefault="00447987" w:rsidP="00495AF1">
      <w:pPr>
        <w:spacing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Монтаж вбудованої </w:t>
      </w:r>
      <w:r w:rsidRPr="002F66CA">
        <w:rPr>
          <w:rFonts w:ascii="Arial" w:hAnsi="Arial" w:cs="Arial"/>
          <w:sz w:val="20"/>
          <w:szCs w:val="20"/>
        </w:rPr>
        <w:t>варильної поверхні має право здійснювати тільки кваліфікований фахівець.</w:t>
      </w:r>
    </w:p>
    <w:p w:rsidR="00447987" w:rsidRPr="002F66CA" w:rsidRDefault="00447987" w:rsidP="00495AF1">
      <w:pPr>
        <w:spacing w:line="240" w:lineRule="auto"/>
        <w:rPr>
          <w:rFonts w:ascii="Arial" w:hAnsi="Arial" w:cs="Arial"/>
          <w:b/>
          <w:sz w:val="20"/>
          <w:szCs w:val="20"/>
        </w:rPr>
      </w:pPr>
      <w:r w:rsidRPr="002F66CA">
        <w:rPr>
          <w:rFonts w:ascii="Arial" w:hAnsi="Arial" w:cs="Arial"/>
          <w:b/>
          <w:sz w:val="20"/>
          <w:szCs w:val="20"/>
        </w:rPr>
        <w:t>Важлива інформація</w:t>
      </w:r>
      <w:r>
        <w:rPr>
          <w:rFonts w:ascii="Arial" w:hAnsi="Arial" w:cs="Arial"/>
          <w:b/>
          <w:sz w:val="20"/>
          <w:szCs w:val="20"/>
        </w:rPr>
        <w:t>:</w:t>
      </w:r>
      <w:r w:rsidRPr="002F66CA">
        <w:rPr>
          <w:rFonts w:ascii="Arial" w:hAnsi="Arial" w:cs="Arial"/>
          <w:b/>
          <w:sz w:val="20"/>
          <w:szCs w:val="20"/>
        </w:rPr>
        <w:t xml:space="preserve"> Перш ніж виконувати монтажні роботи або технічне обслуговування пе</w:t>
      </w:r>
      <w:r>
        <w:rPr>
          <w:rFonts w:ascii="Arial" w:hAnsi="Arial" w:cs="Arial"/>
          <w:b/>
          <w:sz w:val="20"/>
          <w:szCs w:val="20"/>
        </w:rPr>
        <w:t xml:space="preserve">реконайтеся у тому, що </w:t>
      </w:r>
      <w:r w:rsidRPr="002F66CA">
        <w:rPr>
          <w:rFonts w:ascii="Arial" w:hAnsi="Arial" w:cs="Arial"/>
          <w:b/>
          <w:sz w:val="20"/>
          <w:szCs w:val="20"/>
        </w:rPr>
        <w:t>варильна поверхня відключена від джерела живлення.</w:t>
      </w:r>
    </w:p>
    <w:p w:rsidR="00447987" w:rsidRPr="002F66CA" w:rsidRDefault="00447987" w:rsidP="00495AF1">
      <w:pPr>
        <w:spacing w:line="240" w:lineRule="auto"/>
        <w:rPr>
          <w:rFonts w:ascii="Arial" w:hAnsi="Arial" w:cs="Arial"/>
          <w:b/>
          <w:sz w:val="20"/>
          <w:szCs w:val="20"/>
        </w:rPr>
      </w:pPr>
    </w:p>
    <w:p w:rsidR="00447987" w:rsidRPr="002F66CA" w:rsidRDefault="00447987" w:rsidP="00495AF1">
      <w:pPr>
        <w:spacing w:line="240" w:lineRule="auto"/>
        <w:rPr>
          <w:rFonts w:ascii="Arial" w:hAnsi="Arial" w:cs="Arial"/>
          <w:b/>
          <w:sz w:val="20"/>
          <w:szCs w:val="20"/>
        </w:rPr>
      </w:pPr>
      <w:r w:rsidRPr="002F66CA">
        <w:rPr>
          <w:rFonts w:ascii="Arial" w:hAnsi="Arial" w:cs="Arial"/>
          <w:b/>
          <w:sz w:val="20"/>
          <w:szCs w:val="20"/>
        </w:rPr>
        <w:t>Місце для монтажу варильної поверхні</w:t>
      </w:r>
    </w:p>
    <w:p w:rsidR="00447987" w:rsidRPr="002F66CA" w:rsidRDefault="00447987" w:rsidP="00495AF1">
      <w:pPr>
        <w:spacing w:line="240" w:lineRule="auto"/>
        <w:rPr>
          <w:rFonts w:ascii="Arial" w:hAnsi="Arial" w:cs="Arial"/>
          <w:sz w:val="20"/>
          <w:szCs w:val="20"/>
        </w:rPr>
      </w:pPr>
      <w:r w:rsidRPr="002F66CA">
        <w:rPr>
          <w:rFonts w:ascii="Arial" w:hAnsi="Arial" w:cs="Arial"/>
          <w:b/>
          <w:sz w:val="20"/>
          <w:szCs w:val="20"/>
        </w:rPr>
        <w:t>Важливо:</w:t>
      </w:r>
      <w:r>
        <w:rPr>
          <w:rFonts w:ascii="Arial" w:hAnsi="Arial" w:cs="Arial"/>
          <w:sz w:val="20"/>
          <w:szCs w:val="20"/>
        </w:rPr>
        <w:t xml:space="preserve"> </w:t>
      </w:r>
      <w:r w:rsidRPr="002F66CA">
        <w:rPr>
          <w:rFonts w:ascii="Arial" w:hAnsi="Arial" w:cs="Arial"/>
          <w:sz w:val="20"/>
          <w:szCs w:val="20"/>
        </w:rPr>
        <w:t>варильну поверхню потрібно встановлювати і експлуатувати тільки у приміщеннях з еф</w:t>
      </w:r>
      <w:r w:rsidRPr="002F66CA">
        <w:rPr>
          <w:rFonts w:ascii="Arial" w:hAnsi="Arial" w:cs="Arial"/>
          <w:sz w:val="20"/>
          <w:szCs w:val="20"/>
        </w:rPr>
        <w:t>е</w:t>
      </w:r>
      <w:r w:rsidRPr="002F66CA">
        <w:rPr>
          <w:rFonts w:ascii="Arial" w:hAnsi="Arial" w:cs="Arial"/>
          <w:sz w:val="20"/>
          <w:szCs w:val="20"/>
        </w:rPr>
        <w:t xml:space="preserve">ктивною вентиляцією і надходженням достатньої кількості повітря. </w:t>
      </w:r>
    </w:p>
    <w:p w:rsidR="00447987" w:rsidRPr="002F66CA" w:rsidRDefault="00447987" w:rsidP="00495AF1">
      <w:pPr>
        <w:spacing w:line="240" w:lineRule="auto"/>
        <w:rPr>
          <w:rFonts w:ascii="Arial" w:hAnsi="Arial" w:cs="Arial"/>
          <w:sz w:val="20"/>
          <w:szCs w:val="20"/>
        </w:rPr>
      </w:pPr>
      <w:r w:rsidRPr="002F66CA">
        <w:rPr>
          <w:rFonts w:ascii="Arial" w:hAnsi="Arial" w:cs="Arial"/>
          <w:sz w:val="20"/>
          <w:szCs w:val="20"/>
        </w:rPr>
        <w:t>Необхідно дотримуватися таких вимог:</w:t>
      </w:r>
    </w:p>
    <w:p w:rsidR="00447987" w:rsidRPr="002F66CA" w:rsidRDefault="00447987" w:rsidP="00495AF1">
      <w:pPr>
        <w:numPr>
          <w:ilvl w:val="0"/>
          <w:numId w:val="23"/>
        </w:numPr>
        <w:spacing w:line="240" w:lineRule="auto"/>
        <w:rPr>
          <w:rFonts w:ascii="Arial" w:hAnsi="Arial" w:cs="Arial"/>
          <w:sz w:val="20"/>
          <w:szCs w:val="20"/>
        </w:rPr>
      </w:pPr>
      <w:r w:rsidRPr="002F66CA">
        <w:rPr>
          <w:rFonts w:ascii="Arial" w:hAnsi="Arial" w:cs="Arial"/>
          <w:sz w:val="20"/>
          <w:szCs w:val="20"/>
        </w:rPr>
        <w:t>Необхідно обладнати приміщення вентиляційною системою для ефективного видалення проду</w:t>
      </w:r>
      <w:r w:rsidRPr="002F66CA">
        <w:rPr>
          <w:rFonts w:ascii="Arial" w:hAnsi="Arial" w:cs="Arial"/>
          <w:sz w:val="20"/>
          <w:szCs w:val="20"/>
        </w:rPr>
        <w:t>к</w:t>
      </w:r>
      <w:r w:rsidRPr="002F66CA">
        <w:rPr>
          <w:rFonts w:ascii="Arial" w:hAnsi="Arial" w:cs="Arial"/>
          <w:sz w:val="20"/>
          <w:szCs w:val="20"/>
        </w:rPr>
        <w:t>тів згоряння за межі приміщення.</w:t>
      </w:r>
    </w:p>
    <w:p w:rsidR="00447987" w:rsidRPr="002F66CA" w:rsidRDefault="00447987" w:rsidP="00AC5A77">
      <w:pPr>
        <w:spacing w:line="240" w:lineRule="auto"/>
        <w:ind w:firstLineChars="150" w:firstLine="31680"/>
        <w:rPr>
          <w:rFonts w:ascii="Arial" w:hAnsi="Arial" w:cs="Arial"/>
          <w:sz w:val="20"/>
          <w:szCs w:val="20"/>
        </w:rPr>
      </w:pPr>
      <w:r w:rsidRPr="002F66CA">
        <w:rPr>
          <w:rFonts w:ascii="Arial" w:hAnsi="Arial" w:cs="Arial"/>
          <w:sz w:val="20"/>
          <w:szCs w:val="20"/>
        </w:rPr>
        <w:t xml:space="preserve">З цією метою потрібно встановити спеціальну витяжку або електричний вентилятор. </w:t>
      </w:r>
    </w:p>
    <w:p w:rsidR="00447987" w:rsidRPr="002F66CA" w:rsidRDefault="00447987" w:rsidP="00AC5A77">
      <w:pPr>
        <w:spacing w:line="240" w:lineRule="auto"/>
        <w:ind w:leftChars="200" w:left="31680"/>
        <w:jc w:val="center"/>
        <w:rPr>
          <w:rFonts w:ascii="Arial" w:hAnsi="Arial" w:cs="Arial"/>
          <w:sz w:val="20"/>
          <w:szCs w:val="20"/>
        </w:rPr>
      </w:pPr>
      <w:r w:rsidRPr="005A09F2">
        <w:rPr>
          <w:rFonts w:ascii="Arial" w:hAnsi="Arial" w:cs="Arial"/>
          <w:noProof/>
          <w:sz w:val="20"/>
          <w:szCs w:val="20"/>
          <w:lang w:val="ru-RU" w:eastAsia="ru-RU"/>
        </w:rPr>
        <w:pict>
          <v:shape id="Picture 15" o:spid="_x0000_i1049" type="#_x0000_t75" alt="DSC09705" style="width:74.25pt;height:107.25pt;visibility:visible">
            <v:imagedata r:id="rId35" o:title=""/>
          </v:shape>
        </w:pict>
      </w:r>
      <w:r w:rsidRPr="005A09F2">
        <w:rPr>
          <w:rFonts w:ascii="Arial" w:hAnsi="Arial" w:cs="Arial"/>
          <w:noProof/>
          <w:sz w:val="20"/>
          <w:szCs w:val="20"/>
          <w:lang w:val="ru-RU" w:eastAsia="ru-RU"/>
        </w:rPr>
        <w:pict>
          <v:shape id="Picture 16" o:spid="_x0000_i1050" type="#_x0000_t75" alt="DSC09706" style="width:88.5pt;height:102pt;visibility:visible">
            <v:imagedata r:id="rId36" o:title=""/>
          </v:shape>
        </w:pict>
      </w:r>
    </w:p>
    <w:p w:rsidR="00447987" w:rsidRPr="009A78BA" w:rsidRDefault="00447987" w:rsidP="00495AF1">
      <w:pPr>
        <w:spacing w:after="0"/>
        <w:ind w:left="5103" w:hanging="4536"/>
        <w:rPr>
          <w:rFonts w:ascii="Arial" w:hAnsi="Arial" w:cs="Arial"/>
          <w:sz w:val="20"/>
          <w:szCs w:val="20"/>
        </w:rPr>
      </w:pPr>
      <w:r w:rsidRPr="009A78BA">
        <w:rPr>
          <w:rFonts w:ascii="Arial" w:hAnsi="Arial" w:cs="Arial"/>
          <w:sz w:val="20"/>
          <w:szCs w:val="20"/>
        </w:rPr>
        <w:t xml:space="preserve">Димова труба або розгалужений димохід. </w:t>
      </w:r>
      <w:r w:rsidRPr="009A78BA">
        <w:rPr>
          <w:rFonts w:ascii="Arial" w:hAnsi="Arial" w:cs="Arial"/>
          <w:sz w:val="20"/>
          <w:szCs w:val="20"/>
        </w:rPr>
        <w:tab/>
        <w:t>Безпосереднє відведення продуктів згоряння назовні (виключно для кухонних приладів)</w:t>
      </w:r>
    </w:p>
    <w:p w:rsidR="00447987" w:rsidRDefault="00447987" w:rsidP="00495AF1">
      <w:pPr>
        <w:numPr>
          <w:ilvl w:val="0"/>
          <w:numId w:val="23"/>
        </w:numPr>
        <w:spacing w:line="240" w:lineRule="auto"/>
        <w:rPr>
          <w:rFonts w:ascii="Arial" w:hAnsi="Arial" w:cs="Arial"/>
          <w:sz w:val="20"/>
          <w:szCs w:val="20"/>
        </w:rPr>
        <w:sectPr w:rsidR="00447987" w:rsidSect="002F66CA">
          <w:pgSz w:w="11906" w:h="16838"/>
          <w:pgMar w:top="1134" w:right="1134" w:bottom="1134" w:left="1134" w:header="851" w:footer="992" w:gutter="0"/>
          <w:cols w:space="720"/>
          <w:docGrid w:type="linesAndChars" w:linePitch="312"/>
        </w:sectPr>
      </w:pPr>
      <w:r w:rsidRPr="002F66CA">
        <w:rPr>
          <w:rFonts w:ascii="Arial" w:hAnsi="Arial" w:cs="Arial"/>
          <w:sz w:val="20"/>
          <w:szCs w:val="20"/>
        </w:rPr>
        <w:t>Необхідно забезпечити надходження достатнього об’єму повітря у приміщення для забезпечення нормального згоряння газу. Для забезпечення нормального згоряння газу об’єм повітря, що на</w:t>
      </w:r>
      <w:r w:rsidRPr="002F66CA">
        <w:rPr>
          <w:rFonts w:ascii="Arial" w:hAnsi="Arial" w:cs="Arial"/>
          <w:sz w:val="20"/>
          <w:szCs w:val="20"/>
        </w:rPr>
        <w:t>д</w:t>
      </w:r>
      <w:r w:rsidRPr="002F66CA">
        <w:rPr>
          <w:rFonts w:ascii="Arial" w:hAnsi="Arial" w:cs="Arial"/>
          <w:sz w:val="20"/>
          <w:szCs w:val="20"/>
        </w:rPr>
        <w:t>ходить у приміщення, повинен становити не менше 2 м³/год на кВт встановленої потужності. П</w:t>
      </w:r>
      <w:r w:rsidRPr="002F66CA">
        <w:rPr>
          <w:rFonts w:ascii="Arial" w:hAnsi="Arial" w:cs="Arial"/>
          <w:sz w:val="20"/>
          <w:szCs w:val="20"/>
        </w:rPr>
        <w:t>о</w:t>
      </w:r>
      <w:r w:rsidRPr="002F66CA">
        <w:rPr>
          <w:rFonts w:ascii="Arial" w:hAnsi="Arial" w:cs="Arial"/>
          <w:sz w:val="20"/>
          <w:szCs w:val="20"/>
        </w:rPr>
        <w:t>дача повітря здійснюватиметься за рахунок надходження ззовні через повітропровід з площею поперечного перерізу не менше 100 см². Слід вжити необхідних заходів для запобігання випа</w:t>
      </w:r>
      <w:r w:rsidRPr="002F66CA">
        <w:rPr>
          <w:rFonts w:ascii="Arial" w:hAnsi="Arial" w:cs="Arial"/>
          <w:sz w:val="20"/>
          <w:szCs w:val="20"/>
        </w:rPr>
        <w:t>д</w:t>
      </w:r>
      <w:r w:rsidRPr="002F66CA">
        <w:rPr>
          <w:rFonts w:ascii="Arial" w:hAnsi="Arial" w:cs="Arial"/>
          <w:sz w:val="20"/>
          <w:szCs w:val="20"/>
        </w:rPr>
        <w:t xml:space="preserve">ковому перекриванню повітропроводу. </w:t>
      </w:r>
    </w:p>
    <w:p w:rsidR="00447987" w:rsidRPr="002F66CA" w:rsidRDefault="00447987" w:rsidP="00495AF1">
      <w:pPr>
        <w:spacing w:line="240" w:lineRule="auto"/>
        <w:ind w:left="36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Якщо </w:t>
      </w:r>
      <w:r w:rsidRPr="002F66CA">
        <w:rPr>
          <w:rFonts w:ascii="Arial" w:hAnsi="Arial" w:cs="Arial"/>
          <w:sz w:val="20"/>
          <w:szCs w:val="20"/>
        </w:rPr>
        <w:t>варильн</w:t>
      </w:r>
      <w:r>
        <w:rPr>
          <w:rFonts w:ascii="Arial" w:hAnsi="Arial" w:cs="Arial"/>
          <w:sz w:val="20"/>
          <w:szCs w:val="20"/>
        </w:rPr>
        <w:t>у</w:t>
      </w:r>
      <w:r w:rsidRPr="002F66CA">
        <w:rPr>
          <w:rFonts w:ascii="Arial" w:hAnsi="Arial" w:cs="Arial"/>
          <w:sz w:val="20"/>
          <w:szCs w:val="20"/>
        </w:rPr>
        <w:t xml:space="preserve"> поверхн</w:t>
      </w:r>
      <w:r>
        <w:rPr>
          <w:rFonts w:ascii="Arial" w:hAnsi="Arial" w:cs="Arial"/>
          <w:sz w:val="20"/>
          <w:szCs w:val="20"/>
        </w:rPr>
        <w:t>ю</w:t>
      </w:r>
      <w:r w:rsidRPr="002F66CA">
        <w:rPr>
          <w:rFonts w:ascii="Arial" w:hAnsi="Arial" w:cs="Arial"/>
          <w:sz w:val="20"/>
          <w:szCs w:val="20"/>
        </w:rPr>
        <w:t xml:space="preserve"> не обладнан</w:t>
      </w:r>
      <w:r>
        <w:rPr>
          <w:rFonts w:ascii="Arial" w:hAnsi="Arial" w:cs="Arial"/>
          <w:sz w:val="20"/>
          <w:szCs w:val="20"/>
        </w:rPr>
        <w:t>о</w:t>
      </w:r>
      <w:r w:rsidRPr="002F66CA">
        <w:rPr>
          <w:rFonts w:ascii="Arial" w:hAnsi="Arial" w:cs="Arial"/>
          <w:sz w:val="20"/>
          <w:szCs w:val="20"/>
        </w:rPr>
        <w:t xml:space="preserve"> запобіжним пристроєм, необхідно використовувати ве</w:t>
      </w:r>
      <w:r w:rsidRPr="002F66CA">
        <w:rPr>
          <w:rFonts w:ascii="Arial" w:hAnsi="Arial" w:cs="Arial"/>
          <w:sz w:val="20"/>
          <w:szCs w:val="20"/>
        </w:rPr>
        <w:t>н</w:t>
      </w:r>
      <w:r w:rsidRPr="002F66CA">
        <w:rPr>
          <w:rFonts w:ascii="Arial" w:hAnsi="Arial" w:cs="Arial"/>
          <w:sz w:val="20"/>
          <w:szCs w:val="20"/>
        </w:rPr>
        <w:t>тиляційну систему, здатну забезпечити надходження подвійного об’єму повітря. Наприклад, м</w:t>
      </w:r>
      <w:r w:rsidRPr="002F66CA">
        <w:rPr>
          <w:rFonts w:ascii="Arial" w:hAnsi="Arial" w:cs="Arial"/>
          <w:sz w:val="20"/>
          <w:szCs w:val="20"/>
        </w:rPr>
        <w:t>і</w:t>
      </w:r>
      <w:r w:rsidRPr="002F66CA">
        <w:rPr>
          <w:rFonts w:ascii="Arial" w:hAnsi="Arial" w:cs="Arial"/>
          <w:sz w:val="20"/>
          <w:szCs w:val="20"/>
        </w:rPr>
        <w:t>німум 200 см² (рис. 3). В іншому випадку вентиляцію п</w:t>
      </w:r>
      <w:r>
        <w:rPr>
          <w:rFonts w:ascii="Arial" w:hAnsi="Arial" w:cs="Arial"/>
          <w:sz w:val="20"/>
          <w:szCs w:val="20"/>
        </w:rPr>
        <w:t xml:space="preserve">риміщення, в якому встановлено </w:t>
      </w:r>
      <w:r w:rsidRPr="002F66CA">
        <w:rPr>
          <w:rFonts w:ascii="Arial" w:hAnsi="Arial" w:cs="Arial"/>
          <w:sz w:val="20"/>
          <w:szCs w:val="20"/>
        </w:rPr>
        <w:t xml:space="preserve">варильну поверхню, можна здійснювати через прилеглі кімнати, обладнані вентиляційними каналами, що виходять назовні. Хоча сусідні кімнати не є спільними зонами, спальними кімнатами, але </w:t>
      </w:r>
      <w:r>
        <w:rPr>
          <w:rFonts w:ascii="Arial" w:hAnsi="Arial" w:cs="Arial"/>
          <w:sz w:val="20"/>
          <w:szCs w:val="20"/>
        </w:rPr>
        <w:t xml:space="preserve">існує </w:t>
      </w:r>
      <w:r w:rsidRPr="002F66CA">
        <w:rPr>
          <w:rFonts w:ascii="Arial" w:hAnsi="Arial" w:cs="Arial"/>
          <w:sz w:val="20"/>
          <w:szCs w:val="20"/>
        </w:rPr>
        <w:t>прихований ризик пожежі (рис. 4).</w:t>
      </w:r>
    </w:p>
    <w:p w:rsidR="00447987" w:rsidRPr="009A78BA" w:rsidRDefault="00447987" w:rsidP="00495AF1">
      <w:pPr>
        <w:spacing w:after="0"/>
        <w:rPr>
          <w:rFonts w:ascii="Arial" w:hAnsi="Arial" w:cs="Arial"/>
          <w:sz w:val="20"/>
          <w:szCs w:val="20"/>
        </w:rPr>
      </w:pPr>
    </w:p>
    <w:p w:rsidR="00447987" w:rsidRPr="009A78BA" w:rsidRDefault="00447987" w:rsidP="00495AF1">
      <w:pPr>
        <w:tabs>
          <w:tab w:val="left" w:pos="6096"/>
        </w:tabs>
        <w:spacing w:after="0"/>
        <w:ind w:left="1843"/>
        <w:rPr>
          <w:rFonts w:ascii="Arial" w:hAnsi="Arial" w:cs="Arial"/>
          <w:sz w:val="20"/>
          <w:szCs w:val="20"/>
        </w:rPr>
      </w:pPr>
      <w:r w:rsidRPr="009A78BA">
        <w:rPr>
          <w:rFonts w:ascii="Arial" w:hAnsi="Arial" w:cs="Arial"/>
          <w:sz w:val="20"/>
          <w:szCs w:val="20"/>
        </w:rPr>
        <w:t xml:space="preserve">Прилегла кімната </w:t>
      </w:r>
      <w:r w:rsidRPr="009A78BA">
        <w:rPr>
          <w:rFonts w:ascii="Arial" w:hAnsi="Arial" w:cs="Arial"/>
          <w:sz w:val="20"/>
          <w:szCs w:val="20"/>
        </w:rPr>
        <w:tab/>
        <w:t>Кімната, що вентилюється</w:t>
      </w:r>
    </w:p>
    <w:p w:rsidR="00447987" w:rsidRPr="009A78BA" w:rsidRDefault="00447987" w:rsidP="00495AF1">
      <w:pPr>
        <w:spacing w:after="0"/>
        <w:rPr>
          <w:rFonts w:ascii="Arial" w:hAnsi="Arial" w:cs="Arial"/>
          <w:sz w:val="20"/>
          <w:szCs w:val="20"/>
        </w:rPr>
      </w:pPr>
      <w:r>
        <w:rPr>
          <w:noProof/>
          <w:lang w:val="ru-RU" w:eastAsia="ru-RU"/>
        </w:rPr>
        <w:pict>
          <v:shape id="Picture 17" o:spid="_x0000_s1040" type="#_x0000_t75" alt="DSC09707" style="position:absolute;left:0;text-align:left;margin-left:89.55pt;margin-top:4.3pt;width:144.75pt;height:100.5pt;z-index:251664896;visibility:visible">
            <v:imagedata r:id="rId37" o:title=""/>
          </v:shape>
        </w:pict>
      </w:r>
      <w:r>
        <w:rPr>
          <w:noProof/>
          <w:lang w:val="ru-RU" w:eastAsia="ru-RU"/>
        </w:rPr>
        <w:pict>
          <v:shape id="Picture 18" o:spid="_x0000_s1041" type="#_x0000_t75" alt="DSC09809" style="position:absolute;left:0;text-align:left;margin-left:292.05pt;margin-top:4.3pt;width:143.25pt;height:96.75pt;z-index:251663872;visibility:visible">
            <v:imagedata r:id="rId38" o:title=""/>
          </v:shape>
        </w:pict>
      </w:r>
    </w:p>
    <w:p w:rsidR="00447987" w:rsidRPr="009A78BA" w:rsidRDefault="00447987" w:rsidP="00495AF1">
      <w:pPr>
        <w:tabs>
          <w:tab w:val="left" w:pos="7088"/>
        </w:tabs>
        <w:spacing w:after="0"/>
        <w:rPr>
          <w:rFonts w:ascii="Arial" w:hAnsi="Arial" w:cs="Arial"/>
          <w:sz w:val="20"/>
          <w:szCs w:val="20"/>
        </w:rPr>
      </w:pPr>
    </w:p>
    <w:p w:rsidR="00447987" w:rsidRPr="009A78BA" w:rsidRDefault="00447987" w:rsidP="00495AF1">
      <w:pPr>
        <w:tabs>
          <w:tab w:val="left" w:pos="7088"/>
        </w:tabs>
        <w:spacing w:after="0"/>
        <w:rPr>
          <w:rFonts w:ascii="Arial" w:hAnsi="Arial" w:cs="Arial"/>
          <w:sz w:val="20"/>
          <w:szCs w:val="20"/>
        </w:rPr>
      </w:pPr>
    </w:p>
    <w:p w:rsidR="00447987" w:rsidRPr="009A78BA" w:rsidRDefault="00447987" w:rsidP="00495AF1">
      <w:pPr>
        <w:tabs>
          <w:tab w:val="left" w:pos="7088"/>
        </w:tabs>
        <w:spacing w:after="0"/>
        <w:rPr>
          <w:rFonts w:ascii="Arial" w:hAnsi="Arial" w:cs="Arial"/>
          <w:sz w:val="20"/>
          <w:szCs w:val="20"/>
        </w:rPr>
      </w:pPr>
    </w:p>
    <w:p w:rsidR="00447987" w:rsidRPr="009A78BA" w:rsidRDefault="00447987" w:rsidP="00495AF1">
      <w:pPr>
        <w:tabs>
          <w:tab w:val="left" w:pos="7088"/>
        </w:tabs>
        <w:spacing w:after="0"/>
        <w:rPr>
          <w:rFonts w:ascii="Arial" w:hAnsi="Arial" w:cs="Arial"/>
          <w:sz w:val="20"/>
          <w:szCs w:val="20"/>
        </w:rPr>
      </w:pPr>
    </w:p>
    <w:p w:rsidR="00447987" w:rsidRPr="009A78BA" w:rsidRDefault="00447987" w:rsidP="00495AF1">
      <w:pPr>
        <w:tabs>
          <w:tab w:val="left" w:pos="7088"/>
        </w:tabs>
        <w:spacing w:after="0"/>
        <w:rPr>
          <w:rFonts w:ascii="Arial" w:hAnsi="Arial" w:cs="Arial"/>
          <w:sz w:val="20"/>
          <w:szCs w:val="20"/>
        </w:rPr>
      </w:pPr>
    </w:p>
    <w:p w:rsidR="00447987" w:rsidRPr="007F785D" w:rsidRDefault="00447987" w:rsidP="00495AF1">
      <w:pPr>
        <w:tabs>
          <w:tab w:val="left" w:pos="7088"/>
        </w:tabs>
        <w:spacing w:after="0"/>
        <w:ind w:left="2410"/>
        <w:rPr>
          <w:rFonts w:ascii="Arial" w:hAnsi="Arial" w:cs="Arial"/>
          <w:b/>
          <w:sz w:val="20"/>
          <w:szCs w:val="20"/>
        </w:rPr>
      </w:pPr>
      <w:r w:rsidRPr="007F785D">
        <w:rPr>
          <w:rFonts w:ascii="Arial" w:hAnsi="Arial" w:cs="Arial"/>
          <w:b/>
          <w:sz w:val="20"/>
          <w:szCs w:val="20"/>
        </w:rPr>
        <w:t>Рис. 3</w:t>
      </w:r>
      <w:r w:rsidRPr="009A78BA">
        <w:rPr>
          <w:rFonts w:ascii="Arial" w:hAnsi="Arial" w:cs="Arial"/>
          <w:sz w:val="20"/>
          <w:szCs w:val="20"/>
        </w:rPr>
        <w:tab/>
      </w:r>
      <w:r w:rsidRPr="007F785D">
        <w:rPr>
          <w:rFonts w:ascii="Arial" w:hAnsi="Arial" w:cs="Arial"/>
          <w:b/>
          <w:sz w:val="20"/>
          <w:szCs w:val="20"/>
        </w:rPr>
        <w:t>Рис. 4</w:t>
      </w:r>
    </w:p>
    <w:tbl>
      <w:tblPr>
        <w:tblW w:w="0" w:type="auto"/>
        <w:jc w:val="center"/>
        <w:tblLook w:val="00A0"/>
      </w:tblPr>
      <w:tblGrid>
        <w:gridCol w:w="4925"/>
        <w:gridCol w:w="4929"/>
      </w:tblGrid>
      <w:tr w:rsidR="00447987" w:rsidRPr="009A78BA" w:rsidTr="00FB3DDA">
        <w:trPr>
          <w:jc w:val="center"/>
        </w:trPr>
        <w:tc>
          <w:tcPr>
            <w:tcW w:w="5068" w:type="dxa"/>
          </w:tcPr>
          <w:p w:rsidR="00447987" w:rsidRPr="00FB3DDA" w:rsidRDefault="00447987" w:rsidP="00FB3DDA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3DDA">
              <w:rPr>
                <w:rFonts w:ascii="Arial" w:hAnsi="Arial" w:cs="Arial"/>
                <w:sz w:val="20"/>
                <w:szCs w:val="20"/>
              </w:rPr>
              <w:t>Приклади вентиляційних отворів для повітря, що підтримує горіння вогню.</w:t>
            </w:r>
          </w:p>
        </w:tc>
        <w:tc>
          <w:tcPr>
            <w:tcW w:w="5069" w:type="dxa"/>
          </w:tcPr>
          <w:p w:rsidR="00447987" w:rsidRPr="00FB3DDA" w:rsidRDefault="00447987" w:rsidP="00FB3DDA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3DDA">
              <w:rPr>
                <w:rFonts w:ascii="Arial" w:hAnsi="Arial" w:cs="Arial"/>
                <w:sz w:val="20"/>
                <w:szCs w:val="20"/>
              </w:rPr>
              <w:t>Збільшення вентиляційного отвору між вікном і підлогою.</w:t>
            </w:r>
          </w:p>
        </w:tc>
      </w:tr>
    </w:tbl>
    <w:p w:rsidR="00447987" w:rsidRPr="009A78BA" w:rsidRDefault="00447987" w:rsidP="00495AF1">
      <w:pPr>
        <w:spacing w:after="0"/>
        <w:rPr>
          <w:rFonts w:ascii="Arial" w:hAnsi="Arial" w:cs="Arial"/>
          <w:sz w:val="20"/>
          <w:szCs w:val="20"/>
        </w:rPr>
      </w:pPr>
    </w:p>
    <w:p w:rsidR="00447987" w:rsidRPr="002F66CA" w:rsidRDefault="00447987" w:rsidP="00495AF1">
      <w:pPr>
        <w:numPr>
          <w:ilvl w:val="0"/>
          <w:numId w:val="23"/>
        </w:numPr>
        <w:spacing w:line="240" w:lineRule="auto"/>
        <w:rPr>
          <w:rFonts w:ascii="Arial" w:hAnsi="Arial" w:cs="Arial"/>
          <w:sz w:val="20"/>
          <w:szCs w:val="20"/>
        </w:rPr>
      </w:pPr>
      <w:r w:rsidRPr="002F66CA">
        <w:rPr>
          <w:rFonts w:ascii="Arial" w:hAnsi="Arial" w:cs="Arial"/>
          <w:sz w:val="20"/>
          <w:szCs w:val="20"/>
        </w:rPr>
        <w:t xml:space="preserve">Для інтенсивної і тривалої роботи </w:t>
      </w:r>
      <w:r w:rsidRPr="00E050E7">
        <w:rPr>
          <w:rFonts w:ascii="Arial" w:hAnsi="Arial" w:cs="Arial"/>
          <w:sz w:val="20"/>
          <w:szCs w:val="20"/>
        </w:rPr>
        <w:t xml:space="preserve">варильної поверхні </w:t>
      </w:r>
      <w:r w:rsidRPr="002F66CA">
        <w:rPr>
          <w:rFonts w:ascii="Arial" w:hAnsi="Arial" w:cs="Arial"/>
          <w:sz w:val="20"/>
          <w:szCs w:val="20"/>
        </w:rPr>
        <w:t>необхідно збільшити об’єм повітря, що надходить, наприклад, відкрити вікна або збільшити потужність системи забору повітря (якщо є).</w:t>
      </w:r>
    </w:p>
    <w:p w:rsidR="00447987" w:rsidRPr="002F66CA" w:rsidRDefault="00447987" w:rsidP="00495AF1">
      <w:pPr>
        <w:numPr>
          <w:ilvl w:val="0"/>
          <w:numId w:val="23"/>
        </w:numPr>
        <w:spacing w:line="240" w:lineRule="auto"/>
        <w:rPr>
          <w:rFonts w:ascii="Arial" w:hAnsi="Arial" w:cs="Arial"/>
          <w:sz w:val="20"/>
          <w:szCs w:val="20"/>
        </w:rPr>
      </w:pPr>
      <w:r w:rsidRPr="002F66CA">
        <w:rPr>
          <w:rFonts w:ascii="Arial" w:hAnsi="Arial" w:cs="Arial"/>
          <w:sz w:val="20"/>
          <w:szCs w:val="20"/>
        </w:rPr>
        <w:t>Скраплені вуглеводневі гази важчі за повітря, тому вони накопичуються біля поверхні землі. Приміщення, в яких розміщуються балони зі скрапленим газом, повинні бути обладнані вентил</w:t>
      </w:r>
      <w:r w:rsidRPr="002F66CA">
        <w:rPr>
          <w:rFonts w:ascii="Arial" w:hAnsi="Arial" w:cs="Arial"/>
          <w:sz w:val="20"/>
          <w:szCs w:val="20"/>
        </w:rPr>
        <w:t>я</w:t>
      </w:r>
      <w:r w:rsidRPr="002F66CA">
        <w:rPr>
          <w:rFonts w:ascii="Arial" w:hAnsi="Arial" w:cs="Arial"/>
          <w:sz w:val="20"/>
          <w:szCs w:val="20"/>
        </w:rPr>
        <w:t>ційною системою для забезпечення відведення газу назовні у разі його витоку.</w:t>
      </w:r>
    </w:p>
    <w:p w:rsidR="00447987" w:rsidRPr="002F66CA" w:rsidRDefault="00447987" w:rsidP="00495AF1">
      <w:pPr>
        <w:spacing w:line="240" w:lineRule="auto"/>
        <w:rPr>
          <w:rFonts w:ascii="Arial" w:hAnsi="Arial" w:cs="Arial"/>
          <w:sz w:val="20"/>
          <w:szCs w:val="20"/>
        </w:rPr>
      </w:pPr>
      <w:r w:rsidRPr="002F66CA">
        <w:rPr>
          <w:rFonts w:ascii="Arial" w:hAnsi="Arial" w:cs="Arial"/>
          <w:sz w:val="20"/>
          <w:szCs w:val="20"/>
        </w:rPr>
        <w:t>Тому порожні або частково заповнені балони для скрапленого газу не можна встановлювати або зберігати в приміщеннях, які розташовуються нижче рівня землі (наприклад, підвали). У приміщенні потрібно залишати тільки один балон, який використовується безпосередньо для роботи газових приладів (піч, камін, духовка тощо).</w:t>
      </w:r>
    </w:p>
    <w:p w:rsidR="00447987" w:rsidRPr="002F66CA" w:rsidRDefault="00447987" w:rsidP="00495AF1">
      <w:pPr>
        <w:spacing w:line="240" w:lineRule="auto"/>
        <w:rPr>
          <w:rFonts w:ascii="Arial" w:hAnsi="Arial" w:cs="Arial"/>
          <w:b/>
          <w:sz w:val="20"/>
          <w:szCs w:val="20"/>
        </w:rPr>
      </w:pPr>
    </w:p>
    <w:p w:rsidR="00447987" w:rsidRPr="002F66CA" w:rsidRDefault="00447987" w:rsidP="00495AF1">
      <w:pPr>
        <w:spacing w:line="240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Монтаж вбудованої </w:t>
      </w:r>
      <w:r w:rsidRPr="002F66CA">
        <w:rPr>
          <w:rFonts w:ascii="Arial" w:hAnsi="Arial" w:cs="Arial"/>
          <w:b/>
          <w:sz w:val="20"/>
          <w:szCs w:val="20"/>
        </w:rPr>
        <w:t>варильної поверхні</w:t>
      </w:r>
    </w:p>
    <w:p w:rsidR="00447987" w:rsidRPr="002F66CA" w:rsidRDefault="00447987" w:rsidP="00495AF1">
      <w:pPr>
        <w:spacing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В</w:t>
      </w:r>
      <w:r w:rsidRPr="002F66CA">
        <w:rPr>
          <w:rFonts w:ascii="Arial" w:hAnsi="Arial" w:cs="Arial"/>
          <w:sz w:val="20"/>
          <w:szCs w:val="20"/>
        </w:rPr>
        <w:t xml:space="preserve">арильні поверхні мають захист від надмірного нагрівання, тому їх можна встановлювати поруч із шафами, але їх висота не повинна перевищувати висоту варильної поверхні. </w:t>
      </w:r>
    </w:p>
    <w:p w:rsidR="00447987" w:rsidRPr="002F66CA" w:rsidRDefault="00447987" w:rsidP="00495AF1">
      <w:pPr>
        <w:spacing w:line="240" w:lineRule="auto"/>
        <w:rPr>
          <w:rFonts w:ascii="Arial" w:hAnsi="Arial" w:cs="Arial"/>
          <w:sz w:val="20"/>
          <w:szCs w:val="20"/>
        </w:rPr>
      </w:pPr>
      <w:r w:rsidRPr="002F66CA">
        <w:rPr>
          <w:rFonts w:ascii="Arial" w:hAnsi="Arial" w:cs="Arial"/>
          <w:sz w:val="20"/>
          <w:szCs w:val="20"/>
        </w:rPr>
        <w:t>Для правильного монтажу слід дотримуватися таких запобіжних заходів:</w:t>
      </w:r>
    </w:p>
    <w:p w:rsidR="00447987" w:rsidRPr="002F66CA" w:rsidRDefault="00447987" w:rsidP="00AC5A77">
      <w:pPr>
        <w:spacing w:line="240" w:lineRule="auto"/>
        <w:ind w:left="31680" w:hangingChars="97" w:firstLine="31680"/>
        <w:rPr>
          <w:rFonts w:ascii="Arial" w:hAnsi="Arial" w:cs="Arial"/>
          <w:sz w:val="20"/>
          <w:szCs w:val="20"/>
        </w:rPr>
      </w:pPr>
      <w:r w:rsidRPr="002F66CA">
        <w:rPr>
          <w:rFonts w:ascii="Arial" w:hAnsi="Arial" w:cs="Arial"/>
          <w:b/>
          <w:sz w:val="20"/>
          <w:szCs w:val="20"/>
        </w:rPr>
        <w:t xml:space="preserve">a) </w:t>
      </w:r>
      <w:r w:rsidRPr="002F66CA">
        <w:rPr>
          <w:rFonts w:ascii="Arial" w:hAnsi="Arial" w:cs="Arial"/>
          <w:sz w:val="20"/>
          <w:szCs w:val="20"/>
        </w:rPr>
        <w:t>Варильну поверхню можна встановлювати на кухні, в їдальні чи спальні/вітальні, але не у ванній або душовій кімнаті.</w:t>
      </w:r>
    </w:p>
    <w:p w:rsidR="00447987" w:rsidRPr="002F66CA" w:rsidRDefault="00447987" w:rsidP="00AC5A77">
      <w:pPr>
        <w:spacing w:line="240" w:lineRule="auto"/>
        <w:ind w:left="31680" w:hangingChars="98" w:firstLine="31680"/>
        <w:rPr>
          <w:rFonts w:ascii="Arial" w:hAnsi="Arial" w:cs="Arial"/>
          <w:sz w:val="20"/>
          <w:szCs w:val="20"/>
        </w:rPr>
      </w:pPr>
      <w:r w:rsidRPr="002F66CA">
        <w:rPr>
          <w:rFonts w:ascii="Arial" w:hAnsi="Arial" w:cs="Arial"/>
          <w:b/>
          <w:sz w:val="20"/>
          <w:szCs w:val="20"/>
        </w:rPr>
        <w:t xml:space="preserve">b) </w:t>
      </w:r>
      <w:r>
        <w:rPr>
          <w:rFonts w:ascii="Arial" w:hAnsi="Arial" w:cs="Arial"/>
          <w:sz w:val="20"/>
          <w:szCs w:val="20"/>
        </w:rPr>
        <w:t xml:space="preserve">Якщо біля </w:t>
      </w:r>
      <w:r w:rsidRPr="002F66CA">
        <w:rPr>
          <w:rFonts w:ascii="Arial" w:hAnsi="Arial" w:cs="Arial"/>
          <w:sz w:val="20"/>
          <w:szCs w:val="20"/>
        </w:rPr>
        <w:t>варильної поверхні стоять меблі, висота яких перевищує висоту варильної поверхні, їх слід розміщувати на відстані не менше 110 мм від краю стільниці.</w:t>
      </w:r>
    </w:p>
    <w:p w:rsidR="00447987" w:rsidRDefault="00447987" w:rsidP="00495AF1">
      <w:pPr>
        <w:spacing w:line="240" w:lineRule="auto"/>
        <w:rPr>
          <w:rFonts w:ascii="Arial" w:hAnsi="Arial" w:cs="Arial"/>
          <w:sz w:val="20"/>
          <w:szCs w:val="20"/>
        </w:rPr>
        <w:sectPr w:rsidR="00447987" w:rsidSect="002F66CA">
          <w:pgSz w:w="11906" w:h="16838"/>
          <w:pgMar w:top="1134" w:right="1134" w:bottom="1134" w:left="1134" w:header="851" w:footer="992" w:gutter="0"/>
          <w:cols w:space="720"/>
          <w:docGrid w:type="linesAndChars" w:linePitch="312"/>
        </w:sectPr>
      </w:pPr>
      <w:r w:rsidRPr="002F66CA">
        <w:rPr>
          <w:rFonts w:ascii="Arial" w:hAnsi="Arial" w:cs="Arial"/>
          <w:b/>
          <w:sz w:val="20"/>
          <w:szCs w:val="20"/>
        </w:rPr>
        <w:t>c)</w:t>
      </w:r>
      <w:r w:rsidRPr="002F66CA">
        <w:rPr>
          <w:rFonts w:ascii="Arial" w:hAnsi="Arial" w:cs="Arial"/>
          <w:sz w:val="20"/>
          <w:szCs w:val="20"/>
        </w:rPr>
        <w:t xml:space="preserve"> Шафи слід розташовувати поблизу витяжки на висоті не менше 420 мм (рис. 5).</w:t>
      </w:r>
    </w:p>
    <w:p w:rsidR="00447987" w:rsidRPr="002F66CA" w:rsidRDefault="00447987" w:rsidP="00495AF1">
      <w:pPr>
        <w:spacing w:line="240" w:lineRule="auto"/>
        <w:jc w:val="center"/>
        <w:rPr>
          <w:rFonts w:ascii="Arial" w:hAnsi="Arial" w:cs="Arial"/>
          <w:sz w:val="20"/>
          <w:szCs w:val="20"/>
        </w:rPr>
      </w:pPr>
      <w:r w:rsidRPr="005A09F2">
        <w:rPr>
          <w:rFonts w:ascii="Arial" w:hAnsi="Arial" w:cs="Arial"/>
          <w:noProof/>
          <w:sz w:val="20"/>
          <w:szCs w:val="20"/>
          <w:lang w:val="ru-RU" w:eastAsia="ru-RU"/>
        </w:rPr>
        <w:pict>
          <v:shape id="Рисунок 1" o:spid="_x0000_i1051" type="#_x0000_t75" style="width:186.75pt;height:185.25pt;visibility:visible">
            <v:imagedata r:id="rId39" o:title=""/>
          </v:shape>
        </w:pict>
      </w:r>
    </w:p>
    <w:p w:rsidR="00447987" w:rsidRPr="002F66CA" w:rsidRDefault="00447987" w:rsidP="00495AF1">
      <w:pPr>
        <w:spacing w:line="240" w:lineRule="auto"/>
        <w:jc w:val="center"/>
        <w:rPr>
          <w:rFonts w:ascii="Arial" w:hAnsi="Arial" w:cs="Arial"/>
          <w:b/>
          <w:sz w:val="20"/>
          <w:szCs w:val="20"/>
        </w:rPr>
      </w:pPr>
      <w:r w:rsidRPr="002F66CA">
        <w:rPr>
          <w:rFonts w:ascii="Arial" w:hAnsi="Arial" w:cs="Arial"/>
          <w:b/>
          <w:sz w:val="20"/>
          <w:szCs w:val="20"/>
        </w:rPr>
        <w:t>Рис. 5</w:t>
      </w:r>
    </w:p>
    <w:p w:rsidR="00447987" w:rsidRPr="00B02431" w:rsidRDefault="00447987" w:rsidP="00AC5A77">
      <w:pPr>
        <w:spacing w:line="240" w:lineRule="auto"/>
        <w:ind w:left="31680" w:hangingChars="100" w:firstLine="31680"/>
        <w:rPr>
          <w:rFonts w:ascii="Arial" w:hAnsi="Arial" w:cs="Arial"/>
          <w:color w:val="0070C0"/>
          <w:sz w:val="20"/>
          <w:szCs w:val="20"/>
          <w:lang w:val="en-US"/>
        </w:rPr>
      </w:pPr>
      <w:r w:rsidRPr="002F66CA">
        <w:rPr>
          <w:rFonts w:ascii="Arial" w:hAnsi="Arial" w:cs="Arial"/>
          <w:b/>
          <w:sz w:val="20"/>
          <w:szCs w:val="20"/>
        </w:rPr>
        <w:t xml:space="preserve">d) </w:t>
      </w:r>
      <w:r w:rsidRPr="002F66CA">
        <w:rPr>
          <w:rFonts w:ascii="Arial" w:hAnsi="Arial" w:cs="Arial"/>
          <w:sz w:val="20"/>
          <w:szCs w:val="20"/>
        </w:rPr>
        <w:t>Варильну поверхню потрібно встановлювати безпосередньо під шафою, яка повинна знаходитися на відстані не менше 700 мм від стільниці, як показано на рис. С.</w:t>
      </w:r>
      <w:r>
        <w:rPr>
          <w:rFonts w:ascii="Arial" w:hAnsi="Arial" w:cs="Arial"/>
          <w:sz w:val="20"/>
          <w:szCs w:val="20"/>
          <w:lang w:val="en-US"/>
        </w:rPr>
        <w:t xml:space="preserve"> </w:t>
      </w:r>
      <w:r w:rsidRPr="00B02431">
        <w:rPr>
          <w:rFonts w:ascii="Arial" w:hAnsi="Arial" w:cs="Arial"/>
          <w:color w:val="0070C0"/>
          <w:sz w:val="20"/>
          <w:szCs w:val="20"/>
          <w:lang w:val="en-US"/>
        </w:rPr>
        <w:t>Непонятно что за размер 900 указан на рисунке</w:t>
      </w:r>
    </w:p>
    <w:p w:rsidR="00447987" w:rsidRPr="002F66CA" w:rsidRDefault="00447987" w:rsidP="00AC5A77">
      <w:pPr>
        <w:spacing w:line="240" w:lineRule="auto"/>
        <w:ind w:left="31680" w:hangingChars="98" w:firstLine="31680"/>
        <w:rPr>
          <w:rFonts w:ascii="Arial" w:hAnsi="Arial" w:cs="Arial"/>
          <w:sz w:val="20"/>
          <w:szCs w:val="20"/>
        </w:rPr>
      </w:pPr>
    </w:p>
    <w:p w:rsidR="00447987" w:rsidRPr="002F66CA" w:rsidRDefault="00447987" w:rsidP="00495AF1">
      <w:pPr>
        <w:spacing w:line="240" w:lineRule="auto"/>
        <w:rPr>
          <w:rFonts w:ascii="Arial" w:hAnsi="Arial" w:cs="Arial"/>
          <w:b/>
          <w:bCs/>
          <w:sz w:val="20"/>
          <w:szCs w:val="20"/>
        </w:rPr>
      </w:pPr>
      <w:r w:rsidRPr="002F66CA">
        <w:rPr>
          <w:rFonts w:ascii="Arial" w:hAnsi="Arial" w:cs="Arial"/>
          <w:b/>
          <w:bCs/>
          <w:sz w:val="20"/>
          <w:szCs w:val="20"/>
        </w:rPr>
        <w:t>Монтажні розміри</w:t>
      </w:r>
    </w:p>
    <w:p w:rsidR="00447987" w:rsidRPr="002F66CA" w:rsidRDefault="00447987" w:rsidP="00AC5A77">
      <w:pPr>
        <w:spacing w:line="240" w:lineRule="auto"/>
        <w:ind w:left="31680" w:hangingChars="98" w:firstLine="31680"/>
        <w:rPr>
          <w:rFonts w:ascii="Arial" w:hAnsi="Arial" w:cs="Arial"/>
          <w:sz w:val="20"/>
          <w:szCs w:val="2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512"/>
        <w:gridCol w:w="2513"/>
        <w:gridCol w:w="2513"/>
      </w:tblGrid>
      <w:tr w:rsidR="00447987" w:rsidRPr="002F66CA" w:rsidTr="00FB3DDA">
        <w:trPr>
          <w:trHeight w:val="325"/>
          <w:jc w:val="center"/>
        </w:trPr>
        <w:tc>
          <w:tcPr>
            <w:tcW w:w="2512" w:type="dxa"/>
            <w:noWrap/>
          </w:tcPr>
          <w:p w:rsidR="00447987" w:rsidRPr="00FB3DDA" w:rsidRDefault="00447987" w:rsidP="00FB3DD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3DDA">
              <w:rPr>
                <w:rFonts w:ascii="Arial" w:hAnsi="Arial" w:cs="Arial"/>
                <w:sz w:val="20"/>
                <w:szCs w:val="20"/>
              </w:rPr>
              <w:t>Модельна серія</w:t>
            </w:r>
          </w:p>
        </w:tc>
        <w:tc>
          <w:tcPr>
            <w:tcW w:w="2513" w:type="dxa"/>
            <w:noWrap/>
          </w:tcPr>
          <w:p w:rsidR="00447987" w:rsidRPr="00FB3DDA" w:rsidRDefault="00447987" w:rsidP="00FB3DD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3DDA">
              <w:rPr>
                <w:rFonts w:ascii="Arial" w:hAnsi="Arial" w:cs="Arial"/>
                <w:sz w:val="20"/>
                <w:szCs w:val="20"/>
              </w:rPr>
              <w:t>A(MM)</w:t>
            </w:r>
          </w:p>
        </w:tc>
        <w:tc>
          <w:tcPr>
            <w:tcW w:w="2513" w:type="dxa"/>
            <w:noWrap/>
          </w:tcPr>
          <w:p w:rsidR="00447987" w:rsidRPr="00FB3DDA" w:rsidRDefault="00447987" w:rsidP="00FB3DD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3DDA">
              <w:rPr>
                <w:rFonts w:ascii="Arial" w:hAnsi="Arial" w:cs="Arial"/>
                <w:sz w:val="20"/>
                <w:szCs w:val="20"/>
              </w:rPr>
              <w:t>B(MM)</w:t>
            </w:r>
          </w:p>
        </w:tc>
      </w:tr>
      <w:tr w:rsidR="00447987" w:rsidRPr="002F66CA" w:rsidTr="00FB3DDA">
        <w:trPr>
          <w:trHeight w:val="325"/>
          <w:jc w:val="center"/>
        </w:trPr>
        <w:tc>
          <w:tcPr>
            <w:tcW w:w="2512" w:type="dxa"/>
            <w:noWrap/>
          </w:tcPr>
          <w:p w:rsidR="00447987" w:rsidRPr="00FB3DDA" w:rsidRDefault="00447987" w:rsidP="00FB3DD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3DDA">
              <w:rPr>
                <w:rFonts w:ascii="Arial" w:hAnsi="Arial" w:cs="Arial"/>
                <w:sz w:val="20"/>
                <w:szCs w:val="20"/>
              </w:rPr>
              <w:t>60CM</w:t>
            </w:r>
          </w:p>
        </w:tc>
        <w:tc>
          <w:tcPr>
            <w:tcW w:w="2513" w:type="dxa"/>
            <w:noWrap/>
          </w:tcPr>
          <w:p w:rsidR="00447987" w:rsidRPr="00FB3DDA" w:rsidRDefault="00447987" w:rsidP="00FB3DD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3DDA">
              <w:rPr>
                <w:rFonts w:ascii="Arial" w:hAnsi="Arial" w:cs="Arial"/>
                <w:sz w:val="20"/>
                <w:szCs w:val="20"/>
              </w:rPr>
              <w:t>560</w:t>
            </w:r>
          </w:p>
        </w:tc>
        <w:tc>
          <w:tcPr>
            <w:tcW w:w="2513" w:type="dxa"/>
            <w:noWrap/>
          </w:tcPr>
          <w:p w:rsidR="00447987" w:rsidRPr="00FB3DDA" w:rsidRDefault="00447987" w:rsidP="00FB3DD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3DDA">
              <w:rPr>
                <w:rFonts w:ascii="Arial" w:hAnsi="Arial" w:cs="Arial"/>
                <w:sz w:val="20"/>
                <w:szCs w:val="20"/>
              </w:rPr>
              <w:t>480</w:t>
            </w:r>
          </w:p>
        </w:tc>
      </w:tr>
    </w:tbl>
    <w:p w:rsidR="00447987" w:rsidRPr="002F66CA" w:rsidRDefault="00447987" w:rsidP="00447987">
      <w:pPr>
        <w:spacing w:line="240" w:lineRule="auto"/>
        <w:ind w:left="31680" w:hangingChars="98" w:firstLine="31680"/>
        <w:rPr>
          <w:rFonts w:ascii="Arial" w:hAnsi="Arial" w:cs="Arial"/>
          <w:sz w:val="20"/>
          <w:szCs w:val="20"/>
        </w:rPr>
      </w:pPr>
      <w:r>
        <w:rPr>
          <w:noProof/>
          <w:lang w:val="ru-RU" w:eastAsia="ru-RU"/>
        </w:rPr>
        <w:pict>
          <v:group id="Group 9" o:spid="_x0000_s1042" style="position:absolute;left:0;text-align:left;margin-left:63.7pt;margin-top:36.2pt;width:344.7pt;height:41.45pt;z-index:251665920;mso-position-horizontal-relative:text;mso-position-vertical-relative:text" coordorigin="2407,9364" coordsize="6894,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">
            <v:shape id="Text Box 7" o:spid="_x0000_s1043" type="#_x0000_t202" style="position:absolute;left:2407;top:9382;width:3341;height:81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S5YMQA&#10;AADaAAAADwAAAGRycy9kb3ducmV2LnhtbESPQWvCQBSE74L/YXlCb7qxUJXUTagtRaEgaOuht9fs&#10;a5Im+zZkNyb++64geBxm5htmnQ6mFmdqXWlZwXwWgSDOrC45V/D1+T5dgXAeWWNtmRRcyEGajEdr&#10;jLXt+UDno89FgLCLUUHhfRNL6bKCDLqZbYiD92tbgz7INpe6xT7ATS0fo2ghDZYcFgps6LWgrDp2&#10;RgGfuv7nb1VtTh/9d1fhfvtWLVmph8nw8gzC0+Dv4Vt7pxU8wfVKuAEy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2EuWDEAAAA2gAAAA8AAAAAAAAAAAAAAAAAmAIAAGRycy9k&#10;b3ducmV2LnhtbFBLBQYAAAAABAAEAPUAAACJAwAAAAA=&#10;" stroked="f" strokecolor="#739cc3" strokeweight="1.25pt">
              <v:fill angle="90" focus="100%" type="gradient">
                <o:fill v:ext="view" type="gradientUnscaled"/>
              </v:fill>
              <v:textbox inset="0,0,0,0">
                <w:txbxContent>
                  <w:p w:rsidR="00447987" w:rsidRPr="007F785D" w:rsidRDefault="00447987" w:rsidP="00495AF1">
                    <w:pPr>
                      <w:spacing w:after="0" w:line="240" w:lineRule="auto"/>
                      <w:jc w:val="center"/>
                      <w:rPr>
                        <w:rFonts w:ascii="Arial" w:hAnsi="Arial" w:cs="Arial"/>
                        <w:b/>
                        <w:sz w:val="14"/>
                        <w:szCs w:val="14"/>
                      </w:rPr>
                    </w:pPr>
                    <w:r w:rsidRPr="007F785D">
                      <w:rPr>
                        <w:rFonts w:ascii="Arial" w:hAnsi="Arial" w:cs="Arial"/>
                        <w:b/>
                        <w:sz w:val="14"/>
                        <w:szCs w:val="14"/>
                      </w:rPr>
                      <w:t>МІНІМАЛЬНІ ПРОМІЖКИ ДЛЯ ВСТАНОВЛЕННЯ ГАЗОВОЇ ВАРИЛЬНОЇ ПОВЕРХНІ БЕЗ ВИТЯЖКИ</w:t>
                    </w:r>
                  </w:p>
                </w:txbxContent>
              </v:textbox>
            </v:shape>
            <v:shape id="Text Box 8" o:spid="_x0000_s1044" type="#_x0000_t202" style="position:absolute;left:5932;top:9364;width:3369;height:67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cezcMA&#10;AADbAAAADwAAAGRycy9kb3ducmV2LnhtbERPTWvCQBC9C/6HZYTedGMLKqmbUFuKQkHQ1kNv0+w0&#10;SZOdDdmNif++Kwje5vE+Z50OphZnal1pWcF8FoEgzqwuOVfw9fk+XYFwHlljbZkUXMhBmoxHa4y1&#10;7flA56PPRQhhF6OCwvsmltJlBRl0M9sQB+7XtgZ9gG0udYt9CDe1fIyihTRYcmgosKHXgrLq2BkF&#10;fOr6n79VtTl99N9dhfvtW7VkpR4mw8szCE+Dv4tv7p0O85/g+ks4QCb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DcezcMAAADbAAAADwAAAAAAAAAAAAAAAACYAgAAZHJzL2Rv&#10;d25yZXYueG1sUEsFBgAAAAAEAAQA9QAAAIgDAAAAAA==&#10;" stroked="f" strokecolor="#739cc3" strokeweight="1.25pt">
              <v:fill angle="90" focus="100%" type="gradient">
                <o:fill v:ext="view" type="gradientUnscaled"/>
              </v:fill>
              <v:textbox inset="0,0,0,0">
                <w:txbxContent>
                  <w:p w:rsidR="00447987" w:rsidRPr="007F785D" w:rsidRDefault="00447987" w:rsidP="00495AF1">
                    <w:pPr>
                      <w:spacing w:after="0" w:line="240" w:lineRule="auto"/>
                      <w:jc w:val="center"/>
                      <w:rPr>
                        <w:rFonts w:ascii="Arial" w:hAnsi="Arial" w:cs="Arial"/>
                        <w:b/>
                        <w:sz w:val="14"/>
                        <w:szCs w:val="14"/>
                      </w:rPr>
                    </w:pPr>
                    <w:r w:rsidRPr="007F785D">
                      <w:rPr>
                        <w:rFonts w:ascii="Arial" w:hAnsi="Arial" w:cs="Arial"/>
                        <w:b/>
                        <w:sz w:val="14"/>
                        <w:szCs w:val="14"/>
                      </w:rPr>
                      <w:t>МІНІМАЛЬНІ ПРОМІЖКИ ДЛЯ ВСТАНОВЛЕННЯ ГАЗОВОЇ ВАРИЛЬНОЇ ПОВЕРХНІ З ВИТЯЖК</w:t>
                    </w:r>
                    <w:r>
                      <w:rPr>
                        <w:rFonts w:ascii="Arial" w:hAnsi="Arial" w:cs="Arial"/>
                        <w:b/>
                        <w:sz w:val="14"/>
                        <w:szCs w:val="14"/>
                      </w:rPr>
                      <w:t>ОЮ</w:t>
                    </w:r>
                  </w:p>
                </w:txbxContent>
              </v:textbox>
            </v:shape>
          </v:group>
        </w:pict>
      </w:r>
    </w:p>
    <w:p w:rsidR="00447987" w:rsidRDefault="00447987" w:rsidP="00495AF1">
      <w:pPr>
        <w:spacing w:line="240" w:lineRule="auto"/>
        <w:rPr>
          <w:rFonts w:ascii="Arial" w:hAnsi="Arial" w:cs="Arial"/>
          <w:sz w:val="20"/>
          <w:szCs w:val="20"/>
        </w:rPr>
      </w:pPr>
      <w:r>
        <w:rPr>
          <w:noProof/>
          <w:lang w:val="ru-RU" w:eastAsia="ru-RU"/>
        </w:rPr>
        <w:pict>
          <v:shape id="图片 167" o:spid="_x0000_s1045" type="#_x0000_t75" alt="图片1(1)" style="position:absolute;left:0;text-align:left;margin-left:57.9pt;margin-top:6.4pt;width:352.55pt;height:228.35pt;z-index:251648512;visibility:visible">
            <v:imagedata r:id="rId40" o:title=""/>
            <w10:wrap type="topAndBottom"/>
          </v:shape>
        </w:pict>
      </w:r>
    </w:p>
    <w:p w:rsidR="00447987" w:rsidRPr="002F66CA" w:rsidRDefault="00447987" w:rsidP="00495AF1">
      <w:pPr>
        <w:spacing w:line="240" w:lineRule="auto"/>
        <w:rPr>
          <w:rFonts w:ascii="Arial" w:hAnsi="Arial" w:cs="Arial"/>
          <w:sz w:val="20"/>
          <w:szCs w:val="20"/>
        </w:rPr>
      </w:pPr>
    </w:p>
    <w:p w:rsidR="00447987" w:rsidRDefault="00447987" w:rsidP="00495AF1">
      <w:pPr>
        <w:spacing w:line="240" w:lineRule="auto"/>
        <w:jc w:val="center"/>
        <w:rPr>
          <w:rFonts w:ascii="Arial" w:hAnsi="Arial" w:cs="Arial"/>
          <w:sz w:val="20"/>
          <w:szCs w:val="20"/>
        </w:rPr>
        <w:sectPr w:rsidR="00447987" w:rsidSect="002F66CA">
          <w:pgSz w:w="11906" w:h="16838"/>
          <w:pgMar w:top="1134" w:right="1134" w:bottom="1134" w:left="1134" w:header="851" w:footer="992" w:gutter="0"/>
          <w:cols w:space="720"/>
          <w:docGrid w:type="linesAndChars" w:linePitch="312"/>
        </w:sectPr>
      </w:pPr>
    </w:p>
    <w:p w:rsidR="00447987" w:rsidRPr="002F66CA" w:rsidRDefault="00447987" w:rsidP="00AC5A77">
      <w:pPr>
        <w:spacing w:line="240" w:lineRule="auto"/>
        <w:ind w:firstLineChars="98" w:firstLine="31680"/>
        <w:jc w:val="center"/>
        <w:rPr>
          <w:rFonts w:ascii="Arial" w:hAnsi="Arial" w:cs="Arial"/>
          <w:b/>
          <w:sz w:val="20"/>
          <w:szCs w:val="20"/>
        </w:rPr>
      </w:pPr>
      <w:r w:rsidRPr="005A09F2">
        <w:rPr>
          <w:rFonts w:ascii="Arial" w:hAnsi="Arial" w:cs="Arial"/>
          <w:b/>
          <w:noProof/>
          <w:sz w:val="20"/>
          <w:szCs w:val="20"/>
          <w:lang w:val="ru-RU" w:eastAsia="ru-RU"/>
        </w:rPr>
        <w:pict>
          <v:shape id="Picture 21" o:spid="_x0000_i1052" type="#_x0000_t75" alt="DSC09711" style="width:132pt;height:61.5pt;visibility:visible">
            <v:imagedata r:id="rId41" o:title=""/>
          </v:shape>
        </w:pict>
      </w:r>
      <w:r w:rsidRPr="005A09F2">
        <w:rPr>
          <w:rFonts w:ascii="Arial" w:hAnsi="Arial" w:cs="Arial"/>
          <w:b/>
          <w:noProof/>
          <w:sz w:val="20"/>
          <w:szCs w:val="20"/>
          <w:lang w:val="ru-RU" w:eastAsia="ru-RU"/>
        </w:rPr>
        <w:pict>
          <v:shape id="Picture 22" o:spid="_x0000_i1053" type="#_x0000_t75" alt="DSC09712" style="width:145.5pt;height:66pt;visibility:visible">
            <v:imagedata r:id="rId42" o:title=""/>
          </v:shape>
        </w:pict>
      </w:r>
      <w:r w:rsidRPr="005A09F2">
        <w:rPr>
          <w:rFonts w:ascii="Arial" w:hAnsi="Arial" w:cs="Arial"/>
          <w:b/>
          <w:noProof/>
          <w:sz w:val="20"/>
          <w:szCs w:val="20"/>
          <w:lang w:val="ru-RU" w:eastAsia="ru-RU"/>
        </w:rPr>
        <w:pict>
          <v:shape id="Picture 23" o:spid="_x0000_i1054" type="#_x0000_t75" alt="DSC09713" style="width:120.75pt;height:66pt;visibility:visible">
            <v:imagedata r:id="rId43" o:title=""/>
          </v:shape>
        </w:pict>
      </w:r>
    </w:p>
    <w:tbl>
      <w:tblPr>
        <w:tblW w:w="0" w:type="auto"/>
        <w:tblLook w:val="00A0"/>
      </w:tblPr>
      <w:tblGrid>
        <w:gridCol w:w="3284"/>
        <w:gridCol w:w="3285"/>
        <w:gridCol w:w="3285"/>
      </w:tblGrid>
      <w:tr w:rsidR="00447987" w:rsidRPr="009A78BA" w:rsidTr="00FB3DDA">
        <w:tc>
          <w:tcPr>
            <w:tcW w:w="3379" w:type="dxa"/>
          </w:tcPr>
          <w:p w:rsidR="00447987" w:rsidRPr="00FB3DDA" w:rsidRDefault="00447987" w:rsidP="00FB3DDA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3DDA">
              <w:rPr>
                <w:rFonts w:ascii="Arial" w:hAnsi="Arial" w:cs="Arial"/>
                <w:sz w:val="20"/>
                <w:szCs w:val="20"/>
              </w:rPr>
              <w:t>Положення кріплення для дошки товщиною 20 мм</w:t>
            </w:r>
            <w:r w:rsidRPr="00FB3DDA">
              <w:rPr>
                <w:rFonts w:ascii="Arial" w:hAnsi="Arial" w:cs="Arial"/>
                <w:sz w:val="20"/>
                <w:szCs w:val="20"/>
              </w:rPr>
              <w:br/>
            </w:r>
          </w:p>
        </w:tc>
        <w:tc>
          <w:tcPr>
            <w:tcW w:w="3379" w:type="dxa"/>
          </w:tcPr>
          <w:p w:rsidR="00447987" w:rsidRPr="00FB3DDA" w:rsidRDefault="00447987" w:rsidP="00FB3DDA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3DDA">
              <w:rPr>
                <w:rFonts w:ascii="Arial" w:hAnsi="Arial" w:cs="Arial"/>
                <w:sz w:val="20"/>
                <w:szCs w:val="20"/>
              </w:rPr>
              <w:t>Положення кріплення для дошки товщиною 30 мм</w:t>
            </w:r>
            <w:r w:rsidRPr="00FB3DDA">
              <w:rPr>
                <w:rFonts w:ascii="Arial" w:hAnsi="Arial" w:cs="Arial"/>
                <w:sz w:val="20"/>
                <w:szCs w:val="20"/>
              </w:rPr>
              <w:br/>
            </w:r>
          </w:p>
        </w:tc>
        <w:tc>
          <w:tcPr>
            <w:tcW w:w="3379" w:type="dxa"/>
          </w:tcPr>
          <w:p w:rsidR="00447987" w:rsidRPr="00FB3DDA" w:rsidRDefault="00447987" w:rsidP="00FB3DDA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3DDA">
              <w:rPr>
                <w:rFonts w:ascii="Arial" w:hAnsi="Arial" w:cs="Arial"/>
                <w:sz w:val="20"/>
                <w:szCs w:val="20"/>
              </w:rPr>
              <w:t>Положення кріплення для дошки товщиною 40 мм</w:t>
            </w:r>
            <w:r w:rsidRPr="00FB3DDA">
              <w:rPr>
                <w:rFonts w:ascii="Arial" w:hAnsi="Arial" w:cs="Arial"/>
                <w:sz w:val="20"/>
                <w:szCs w:val="20"/>
              </w:rPr>
              <w:br/>
            </w:r>
          </w:p>
        </w:tc>
      </w:tr>
    </w:tbl>
    <w:p w:rsidR="00447987" w:rsidRPr="002F66CA" w:rsidRDefault="00447987" w:rsidP="00447987">
      <w:pPr>
        <w:spacing w:line="240" w:lineRule="auto"/>
        <w:ind w:left="31680" w:hangingChars="98" w:firstLine="31680"/>
        <w:rPr>
          <w:rFonts w:ascii="Arial" w:hAnsi="Arial" w:cs="Arial"/>
          <w:sz w:val="20"/>
          <w:szCs w:val="20"/>
        </w:rPr>
      </w:pPr>
      <w:r w:rsidRPr="002F66CA">
        <w:rPr>
          <w:rFonts w:ascii="Arial" w:hAnsi="Arial" w:cs="Arial"/>
          <w:b/>
          <w:sz w:val="20"/>
          <w:szCs w:val="20"/>
        </w:rPr>
        <w:t xml:space="preserve">Примітка: </w:t>
      </w:r>
      <w:r w:rsidRPr="002F66CA">
        <w:rPr>
          <w:rFonts w:ascii="Arial" w:hAnsi="Arial" w:cs="Arial"/>
          <w:sz w:val="20"/>
          <w:szCs w:val="20"/>
        </w:rPr>
        <w:t>Використовуйте кріплення, які входять</w:t>
      </w:r>
      <w:r>
        <w:rPr>
          <w:rFonts w:ascii="Arial" w:hAnsi="Arial" w:cs="Arial"/>
          <w:sz w:val="20"/>
          <w:szCs w:val="20"/>
        </w:rPr>
        <w:t xml:space="preserve"> до комплекту постачання </w:t>
      </w:r>
      <w:r w:rsidRPr="002F66CA">
        <w:rPr>
          <w:rFonts w:ascii="Arial" w:hAnsi="Arial" w:cs="Arial"/>
          <w:sz w:val="20"/>
          <w:szCs w:val="20"/>
        </w:rPr>
        <w:t>варильної поверхні.</w:t>
      </w:r>
    </w:p>
    <w:p w:rsidR="00447987" w:rsidRPr="002F66CA" w:rsidRDefault="00447987" w:rsidP="00AC5A77">
      <w:pPr>
        <w:spacing w:line="240" w:lineRule="auto"/>
        <w:ind w:left="31680" w:hangingChars="98" w:firstLine="31680"/>
        <w:rPr>
          <w:rFonts w:ascii="Arial" w:hAnsi="Arial" w:cs="Arial"/>
          <w:sz w:val="20"/>
          <w:szCs w:val="20"/>
        </w:rPr>
      </w:pPr>
    </w:p>
    <w:p w:rsidR="00447987" w:rsidRPr="002F66CA" w:rsidRDefault="00447987" w:rsidP="00AC5A77">
      <w:pPr>
        <w:spacing w:line="240" w:lineRule="auto"/>
        <w:ind w:left="31680" w:hangingChars="100" w:firstLine="31680"/>
        <w:rPr>
          <w:rFonts w:ascii="Arial" w:hAnsi="Arial" w:cs="Arial"/>
          <w:sz w:val="20"/>
          <w:szCs w:val="20"/>
        </w:rPr>
      </w:pPr>
      <w:r w:rsidRPr="002F66CA">
        <w:rPr>
          <w:rFonts w:ascii="Arial" w:hAnsi="Arial" w:cs="Arial"/>
          <w:b/>
          <w:sz w:val="20"/>
          <w:szCs w:val="20"/>
        </w:rPr>
        <w:t>f)</w:t>
      </w:r>
      <w:r>
        <w:rPr>
          <w:rFonts w:ascii="Arial" w:hAnsi="Arial" w:cs="Arial"/>
          <w:sz w:val="20"/>
          <w:szCs w:val="20"/>
        </w:rPr>
        <w:t xml:space="preserve"> Якщо </w:t>
      </w:r>
      <w:r w:rsidRPr="002F66CA">
        <w:rPr>
          <w:rFonts w:ascii="Arial" w:hAnsi="Arial" w:cs="Arial"/>
          <w:sz w:val="20"/>
          <w:szCs w:val="20"/>
        </w:rPr>
        <w:t>варильна поверхня встановлюється не на вбудовану духовку, для ізоляції потрібно вставити дерев'яну панель. Цю панель потрібно встановити на відстані не менше 20 мм від нижньої частини варильної поверхні.</w:t>
      </w:r>
    </w:p>
    <w:p w:rsidR="00447987" w:rsidRPr="002F66CA" w:rsidRDefault="00447987" w:rsidP="00495AF1">
      <w:pPr>
        <w:spacing w:line="240" w:lineRule="auto"/>
        <w:rPr>
          <w:rFonts w:ascii="Arial" w:hAnsi="Arial" w:cs="Arial"/>
          <w:sz w:val="20"/>
          <w:szCs w:val="20"/>
        </w:rPr>
      </w:pPr>
      <w:r w:rsidRPr="002F66CA">
        <w:rPr>
          <w:rFonts w:ascii="Arial" w:hAnsi="Arial" w:cs="Arial"/>
          <w:b/>
          <w:sz w:val="20"/>
          <w:szCs w:val="20"/>
        </w:rPr>
        <w:t xml:space="preserve">Важливо: </w:t>
      </w:r>
      <w:r w:rsidRPr="002F66CA">
        <w:rPr>
          <w:rFonts w:ascii="Arial" w:hAnsi="Arial" w:cs="Arial"/>
          <w:sz w:val="20"/>
          <w:szCs w:val="20"/>
        </w:rPr>
        <w:t>Якщо варильна поверхня монтується над вбудованою духовкою, духовку слід встано</w:t>
      </w:r>
      <w:r w:rsidRPr="002F66CA">
        <w:rPr>
          <w:rFonts w:ascii="Arial" w:hAnsi="Arial" w:cs="Arial"/>
          <w:sz w:val="20"/>
          <w:szCs w:val="20"/>
        </w:rPr>
        <w:t>в</w:t>
      </w:r>
      <w:r w:rsidRPr="002F66CA">
        <w:rPr>
          <w:rFonts w:ascii="Arial" w:hAnsi="Arial" w:cs="Arial"/>
          <w:sz w:val="20"/>
          <w:szCs w:val="20"/>
        </w:rPr>
        <w:t>лювати на двох дерев’яних брусках. У разі стикування поверхні шафи не забудьте залишити простір розміром 45 x 560 мм як мінімум із задньої сторони.</w:t>
      </w:r>
    </w:p>
    <w:p w:rsidR="00447987" w:rsidRPr="002F66CA" w:rsidRDefault="00447987" w:rsidP="00495AF1">
      <w:pPr>
        <w:spacing w:line="240" w:lineRule="auto"/>
        <w:jc w:val="center"/>
        <w:rPr>
          <w:rFonts w:ascii="Arial" w:hAnsi="Arial" w:cs="Arial"/>
          <w:sz w:val="20"/>
          <w:szCs w:val="20"/>
        </w:rPr>
      </w:pPr>
      <w:r w:rsidRPr="005A09F2">
        <w:rPr>
          <w:rFonts w:ascii="Arial" w:hAnsi="Arial" w:cs="Arial"/>
          <w:noProof/>
          <w:sz w:val="20"/>
          <w:szCs w:val="20"/>
          <w:lang w:val="ru-RU" w:eastAsia="ru-RU"/>
        </w:rPr>
        <w:pict>
          <v:shape id="Picture 24" o:spid="_x0000_i1055" type="#_x0000_t75" alt="DSC09714" style="width:96.75pt;height:98.25pt;visibility:visible">
            <v:imagedata r:id="rId44" o:title=""/>
          </v:shape>
        </w:pict>
      </w:r>
      <w:r w:rsidRPr="005A09F2">
        <w:rPr>
          <w:rFonts w:ascii="Arial" w:hAnsi="Arial" w:cs="Arial"/>
          <w:noProof/>
          <w:sz w:val="20"/>
          <w:szCs w:val="20"/>
          <w:lang w:val="ru-RU" w:eastAsia="ru-RU"/>
        </w:rPr>
        <w:pict>
          <v:shape id="Picture 25" o:spid="_x0000_i1056" type="#_x0000_t75" alt="DSC09715" style="width:94.5pt;height:94.5pt;visibility:visible">
            <v:imagedata r:id="rId45" o:title=""/>
          </v:shape>
        </w:pict>
      </w:r>
    </w:p>
    <w:p w:rsidR="00447987" w:rsidRPr="002F66CA" w:rsidRDefault="00447987" w:rsidP="00495AF1">
      <w:pPr>
        <w:spacing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Якщо </w:t>
      </w:r>
      <w:r w:rsidRPr="002F66CA">
        <w:rPr>
          <w:rFonts w:ascii="Arial" w:hAnsi="Arial" w:cs="Arial"/>
          <w:sz w:val="20"/>
          <w:szCs w:val="20"/>
        </w:rPr>
        <w:t>варильна поверхня монтується над вбудованою духовкою без примусової вентиляції, перек</w:t>
      </w:r>
      <w:r w:rsidRPr="002F66CA">
        <w:rPr>
          <w:rFonts w:ascii="Arial" w:hAnsi="Arial" w:cs="Arial"/>
          <w:sz w:val="20"/>
          <w:szCs w:val="20"/>
        </w:rPr>
        <w:t>о</w:t>
      </w:r>
      <w:r w:rsidRPr="002F66CA">
        <w:rPr>
          <w:rFonts w:ascii="Arial" w:hAnsi="Arial" w:cs="Arial"/>
          <w:sz w:val="20"/>
          <w:szCs w:val="20"/>
        </w:rPr>
        <w:t>найтеся у наявності вхідних і вихідних отворів для належного провітрювання внутрішньої частини шафи.</w:t>
      </w:r>
    </w:p>
    <w:p w:rsidR="00447987" w:rsidRPr="002F66CA" w:rsidRDefault="00447987" w:rsidP="00495AF1">
      <w:pPr>
        <w:pStyle w:val="ListParagraph"/>
        <w:numPr>
          <w:ilvl w:val="2"/>
          <w:numId w:val="24"/>
        </w:numPr>
        <w:spacing w:line="240" w:lineRule="auto"/>
        <w:ind w:firstLineChars="0"/>
        <w:jc w:val="left"/>
        <w:rPr>
          <w:rFonts w:ascii="Arial" w:hAnsi="Arial" w:cs="Arial"/>
          <w:kern w:val="0"/>
          <w:sz w:val="20"/>
          <w:szCs w:val="20"/>
        </w:rPr>
      </w:pPr>
      <w:r w:rsidRPr="002F66CA">
        <w:rPr>
          <w:rFonts w:ascii="Arial" w:hAnsi="Arial" w:cs="Arial"/>
          <w:sz w:val="20"/>
          <w:szCs w:val="20"/>
        </w:rPr>
        <w:t>Відстань між нижньою частиною варильної поверхні та роздільною панеллю повинна відповідати розмірам, наведеним на рисунку (мінімум  50 мм).</w:t>
      </w:r>
    </w:p>
    <w:p w:rsidR="00447987" w:rsidRPr="002F66CA" w:rsidRDefault="00447987" w:rsidP="00495AF1">
      <w:pPr>
        <w:pStyle w:val="ListParagraph"/>
        <w:numPr>
          <w:ilvl w:val="0"/>
          <w:numId w:val="25"/>
        </w:numPr>
        <w:autoSpaceDE w:val="0"/>
        <w:autoSpaceDN w:val="0"/>
        <w:adjustRightInd w:val="0"/>
        <w:spacing w:line="240" w:lineRule="auto"/>
        <w:ind w:firstLineChars="0"/>
        <w:jc w:val="left"/>
        <w:rPr>
          <w:rFonts w:ascii="Arial" w:eastAsia="MyriadPro-Cond" w:hAnsi="Arial" w:cs="Arial"/>
          <w:kern w:val="0"/>
          <w:sz w:val="20"/>
          <w:szCs w:val="20"/>
        </w:rPr>
      </w:pPr>
      <w:r w:rsidRPr="002F66CA">
        <w:rPr>
          <w:rFonts w:ascii="Arial" w:hAnsi="Arial" w:cs="Arial"/>
          <w:sz w:val="20"/>
          <w:szCs w:val="20"/>
        </w:rPr>
        <w:t xml:space="preserve">Для забезпечення нормальної роботи варильної поверхні не закривайте </w:t>
      </w:r>
      <w:r w:rsidRPr="002F66CA">
        <w:rPr>
          <w:rFonts w:ascii="Arial" w:hAnsi="Arial" w:cs="Arial"/>
          <w:b/>
          <w:bCs/>
          <w:sz w:val="20"/>
          <w:szCs w:val="20"/>
        </w:rPr>
        <w:t>НЕОБХІДНИЙ МІНІМ</w:t>
      </w:r>
      <w:r w:rsidRPr="002F66CA">
        <w:rPr>
          <w:rFonts w:ascii="Arial" w:hAnsi="Arial" w:cs="Arial"/>
          <w:b/>
          <w:bCs/>
          <w:sz w:val="20"/>
          <w:szCs w:val="20"/>
        </w:rPr>
        <w:t>А</w:t>
      </w:r>
      <w:r w:rsidRPr="002F66CA">
        <w:rPr>
          <w:rFonts w:ascii="Arial" w:hAnsi="Arial" w:cs="Arial"/>
          <w:b/>
          <w:bCs/>
          <w:sz w:val="20"/>
          <w:szCs w:val="20"/>
        </w:rPr>
        <w:t xml:space="preserve">ЛЬНИЙ </w:t>
      </w:r>
      <w:r w:rsidRPr="002F66CA">
        <w:rPr>
          <w:rFonts w:ascii="Arial" w:hAnsi="Arial" w:cs="Arial"/>
          <w:sz w:val="20"/>
          <w:szCs w:val="20"/>
        </w:rPr>
        <w:t>проміжок (щонайменше 20 мм) у верхній частині для виходу повітря.</w:t>
      </w:r>
    </w:p>
    <w:p w:rsidR="00447987" w:rsidRPr="002F66CA" w:rsidRDefault="00447987" w:rsidP="00495AF1">
      <w:pPr>
        <w:spacing w:line="240" w:lineRule="auto"/>
        <w:rPr>
          <w:rFonts w:ascii="Arial" w:hAnsi="Arial" w:cs="Arial"/>
          <w:sz w:val="20"/>
          <w:szCs w:val="20"/>
        </w:rPr>
      </w:pPr>
      <w:r>
        <w:rPr>
          <w:noProof/>
          <w:lang w:val="ru-RU" w:eastAsia="ru-RU"/>
        </w:rPr>
        <w:pict>
          <v:shape id="图片 23" o:spid="_x0000_s1046" type="#_x0000_t75" alt="f4.jpg" style="position:absolute;left:0;text-align:left;margin-left:256.8pt;margin-top:10.25pt;width:138.65pt;height:106.55pt;z-index:251658752;visibility:visible;mso-wrap-distance-left:0;mso-wrap-distance-right:0">
            <v:imagedata r:id="rId46" o:title=""/>
          </v:shape>
        </w:pict>
      </w:r>
      <w:r>
        <w:rPr>
          <w:noProof/>
          <w:lang w:val="ru-RU" w:eastAsia="ru-RU"/>
        </w:rPr>
        <w:pict>
          <v:shape id="图片 3" o:spid="_x0000_s1047" type="#_x0000_t75" alt="第12页-安装图 " style="position:absolute;left:0;text-align:left;margin-left:120.75pt;margin-top:10.35pt;width:137.4pt;height:106.8pt;z-index:251660800;visibility:visible">
            <v:imagedata r:id="rId47" o:title=""/>
          </v:shape>
        </w:pict>
      </w:r>
    </w:p>
    <w:p w:rsidR="00447987" w:rsidRPr="002F66CA" w:rsidRDefault="00447987" w:rsidP="00495AF1">
      <w:pPr>
        <w:spacing w:line="240" w:lineRule="auto"/>
        <w:rPr>
          <w:rFonts w:ascii="Arial" w:eastAsia="PMingLiU" w:hAnsi="Arial" w:cs="Arial"/>
          <w:sz w:val="20"/>
          <w:szCs w:val="20"/>
          <w:lang w:eastAsia="zh-TW"/>
        </w:rPr>
      </w:pPr>
    </w:p>
    <w:p w:rsidR="00447987" w:rsidRPr="002F66CA" w:rsidRDefault="00447987" w:rsidP="00495AF1">
      <w:pPr>
        <w:spacing w:line="240" w:lineRule="auto"/>
        <w:rPr>
          <w:rFonts w:ascii="Arial" w:eastAsia="PMingLiU" w:hAnsi="Arial" w:cs="Arial"/>
          <w:sz w:val="20"/>
          <w:szCs w:val="20"/>
          <w:lang w:eastAsia="zh-TW"/>
        </w:rPr>
      </w:pPr>
    </w:p>
    <w:p w:rsidR="00447987" w:rsidRDefault="00447987" w:rsidP="00495AF1">
      <w:pPr>
        <w:spacing w:line="240" w:lineRule="auto"/>
        <w:rPr>
          <w:rFonts w:ascii="Arial" w:eastAsia="PMingLiU" w:hAnsi="Arial" w:cs="Arial"/>
          <w:sz w:val="20"/>
          <w:szCs w:val="20"/>
          <w:lang w:eastAsia="zh-TW"/>
        </w:rPr>
        <w:sectPr w:rsidR="00447987" w:rsidSect="002F66CA">
          <w:pgSz w:w="11906" w:h="16838"/>
          <w:pgMar w:top="1134" w:right="1134" w:bottom="1134" w:left="1134" w:header="851" w:footer="992" w:gutter="0"/>
          <w:cols w:space="720"/>
          <w:docGrid w:type="linesAndChars" w:linePitch="312"/>
        </w:sectPr>
      </w:pPr>
    </w:p>
    <w:p w:rsidR="00447987" w:rsidRPr="002F66CA" w:rsidRDefault="00447987" w:rsidP="00495AF1">
      <w:pPr>
        <w:spacing w:line="240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Приєднання </w:t>
      </w:r>
      <w:r w:rsidRPr="002F66CA">
        <w:rPr>
          <w:rFonts w:ascii="Arial" w:hAnsi="Arial" w:cs="Arial"/>
          <w:b/>
          <w:sz w:val="20"/>
          <w:szCs w:val="20"/>
        </w:rPr>
        <w:t>варильної поверхні до газопроводу</w:t>
      </w:r>
    </w:p>
    <w:p w:rsidR="00447987" w:rsidRPr="002F66CA" w:rsidRDefault="00447987" w:rsidP="00495AF1">
      <w:pPr>
        <w:spacing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Приєднання </w:t>
      </w:r>
      <w:r w:rsidRPr="002F66CA">
        <w:rPr>
          <w:rFonts w:ascii="Arial" w:hAnsi="Arial" w:cs="Arial"/>
          <w:sz w:val="20"/>
          <w:szCs w:val="20"/>
        </w:rPr>
        <w:t>варильної поверхні до газопроводу має право виконувати тільки кваліфікований фах</w:t>
      </w:r>
      <w:r w:rsidRPr="002F66CA">
        <w:rPr>
          <w:rFonts w:ascii="Arial" w:hAnsi="Arial" w:cs="Arial"/>
          <w:sz w:val="20"/>
          <w:szCs w:val="20"/>
        </w:rPr>
        <w:t>і</w:t>
      </w:r>
      <w:r w:rsidRPr="002F66CA">
        <w:rPr>
          <w:rFonts w:ascii="Arial" w:hAnsi="Arial" w:cs="Arial"/>
          <w:sz w:val="20"/>
          <w:szCs w:val="20"/>
        </w:rPr>
        <w:t>вець. Для приєднання варильної поверхні до газопроводу потрібно використовувати спеціальний кран, який дозволить перекривати газ для знімання або технічного обслуговування приладу. Приє</w:t>
      </w:r>
      <w:r w:rsidRPr="002F66CA">
        <w:rPr>
          <w:rFonts w:ascii="Arial" w:hAnsi="Arial" w:cs="Arial"/>
          <w:sz w:val="20"/>
          <w:szCs w:val="20"/>
        </w:rPr>
        <w:t>д</w:t>
      </w:r>
      <w:r w:rsidRPr="002F66CA">
        <w:rPr>
          <w:rFonts w:ascii="Arial" w:hAnsi="Arial" w:cs="Arial"/>
          <w:sz w:val="20"/>
          <w:szCs w:val="20"/>
        </w:rPr>
        <w:t>нувати варильну поверхню до магістрального газопроводу або балона зі скрапленим газом потрібно з дотриманням вимог чинних нормативних документів, а також після того, як буде встановлено, що вона пристосована до типу газу, який буде використовуватися. Якщо ти газу інший, слід дотримув</w:t>
      </w:r>
      <w:r w:rsidRPr="002F66CA">
        <w:rPr>
          <w:rFonts w:ascii="Arial" w:hAnsi="Arial" w:cs="Arial"/>
          <w:sz w:val="20"/>
          <w:szCs w:val="20"/>
        </w:rPr>
        <w:t>а</w:t>
      </w:r>
      <w:r w:rsidRPr="002F66CA">
        <w:rPr>
          <w:rFonts w:ascii="Arial" w:hAnsi="Arial" w:cs="Arial"/>
          <w:sz w:val="20"/>
          <w:szCs w:val="20"/>
        </w:rPr>
        <w:t>тися інструкцій, наведених у розділі «Переведення газової варильної поверхні на інший т</w:t>
      </w:r>
      <w:r>
        <w:rPr>
          <w:rFonts w:ascii="Arial" w:hAnsi="Arial" w:cs="Arial"/>
          <w:sz w:val="20"/>
          <w:szCs w:val="20"/>
        </w:rPr>
        <w:t xml:space="preserve">ип газу». Для приєднання </w:t>
      </w:r>
      <w:r w:rsidRPr="002F66CA">
        <w:rPr>
          <w:rFonts w:ascii="Arial" w:hAnsi="Arial" w:cs="Arial"/>
          <w:sz w:val="20"/>
          <w:szCs w:val="20"/>
        </w:rPr>
        <w:t>варильної поверхні до балона зі скрапленим газом потрібно використовувати сп</w:t>
      </w:r>
      <w:r w:rsidRPr="002F66CA">
        <w:rPr>
          <w:rFonts w:ascii="Arial" w:hAnsi="Arial" w:cs="Arial"/>
          <w:sz w:val="20"/>
          <w:szCs w:val="20"/>
        </w:rPr>
        <w:t>е</w:t>
      </w:r>
      <w:r w:rsidRPr="002F66CA">
        <w:rPr>
          <w:rFonts w:ascii="Arial" w:hAnsi="Arial" w:cs="Arial"/>
          <w:sz w:val="20"/>
          <w:szCs w:val="20"/>
        </w:rPr>
        <w:t>ціальний регулятор тиску, який відповідає вимогам чинних нормативних документів.</w:t>
      </w:r>
    </w:p>
    <w:p w:rsidR="00447987" w:rsidRPr="002F66CA" w:rsidRDefault="00447987" w:rsidP="00495AF1">
      <w:pPr>
        <w:spacing w:line="240" w:lineRule="auto"/>
        <w:rPr>
          <w:rFonts w:ascii="Arial" w:hAnsi="Arial" w:cs="Arial"/>
          <w:sz w:val="20"/>
          <w:szCs w:val="20"/>
        </w:rPr>
      </w:pPr>
      <w:r w:rsidRPr="002F66CA">
        <w:rPr>
          <w:rFonts w:ascii="Arial" w:hAnsi="Arial" w:cs="Arial"/>
          <w:b/>
          <w:sz w:val="20"/>
          <w:szCs w:val="20"/>
        </w:rPr>
        <w:t xml:space="preserve">Важлива інформація </w:t>
      </w:r>
      <w:r w:rsidRPr="002F66CA">
        <w:rPr>
          <w:rFonts w:ascii="Arial" w:hAnsi="Arial" w:cs="Arial"/>
          <w:sz w:val="20"/>
          <w:szCs w:val="20"/>
        </w:rPr>
        <w:t>З метою безпеки, для правильного регулювання використання газу та трив</w:t>
      </w:r>
      <w:r w:rsidRPr="002F66CA">
        <w:rPr>
          <w:rFonts w:ascii="Arial" w:hAnsi="Arial" w:cs="Arial"/>
          <w:sz w:val="20"/>
          <w:szCs w:val="20"/>
        </w:rPr>
        <w:t>а</w:t>
      </w:r>
      <w:r w:rsidRPr="002F66CA">
        <w:rPr>
          <w:rFonts w:ascii="Arial" w:hAnsi="Arial" w:cs="Arial"/>
          <w:sz w:val="20"/>
          <w:szCs w:val="20"/>
        </w:rPr>
        <w:t>лого терміну експлуатації варильної поверхні, переконайтеся, що тиск газу відповідає показникам, наведеним у Таблиці 1 «Технічні характеристики конфорок і форсунок».</w:t>
      </w:r>
    </w:p>
    <w:p w:rsidR="00447987" w:rsidRPr="002F66CA" w:rsidRDefault="00447987" w:rsidP="00495AF1">
      <w:pPr>
        <w:spacing w:line="240" w:lineRule="auto"/>
        <w:rPr>
          <w:rFonts w:ascii="Arial" w:hAnsi="Arial" w:cs="Arial"/>
          <w:b/>
          <w:sz w:val="20"/>
          <w:szCs w:val="20"/>
        </w:rPr>
      </w:pPr>
    </w:p>
    <w:p w:rsidR="00447987" w:rsidRPr="002F66CA" w:rsidRDefault="00447987" w:rsidP="00495AF1">
      <w:pPr>
        <w:spacing w:line="240" w:lineRule="auto"/>
        <w:rPr>
          <w:rFonts w:ascii="Arial" w:hAnsi="Arial" w:cs="Arial"/>
          <w:b/>
          <w:sz w:val="20"/>
          <w:szCs w:val="20"/>
        </w:rPr>
      </w:pPr>
    </w:p>
    <w:p w:rsidR="00447987" w:rsidRPr="002F66CA" w:rsidRDefault="00447987" w:rsidP="00495AF1">
      <w:pPr>
        <w:spacing w:line="240" w:lineRule="auto"/>
        <w:rPr>
          <w:rFonts w:ascii="Arial" w:hAnsi="Arial" w:cs="Arial"/>
          <w:b/>
          <w:sz w:val="20"/>
          <w:szCs w:val="20"/>
        </w:rPr>
      </w:pPr>
      <w:r w:rsidRPr="002F66CA">
        <w:rPr>
          <w:rFonts w:ascii="Arial" w:hAnsi="Arial" w:cs="Arial"/>
          <w:b/>
          <w:sz w:val="20"/>
          <w:szCs w:val="20"/>
        </w:rPr>
        <w:t>Приєднання до гнучкого шлангу</w:t>
      </w:r>
    </w:p>
    <w:p w:rsidR="00447987" w:rsidRPr="002F66CA" w:rsidRDefault="00447987" w:rsidP="00495AF1">
      <w:pPr>
        <w:spacing w:line="240" w:lineRule="auto"/>
        <w:rPr>
          <w:rFonts w:ascii="Arial" w:hAnsi="Arial" w:cs="Arial"/>
          <w:sz w:val="20"/>
          <w:szCs w:val="20"/>
        </w:rPr>
      </w:pPr>
      <w:r w:rsidRPr="002F66CA">
        <w:rPr>
          <w:rFonts w:ascii="Arial" w:hAnsi="Arial" w:cs="Arial"/>
          <w:sz w:val="20"/>
          <w:szCs w:val="20"/>
        </w:rPr>
        <w:t>Для приєднання варильної поверхні до гнучкої газової труби використовується з’єднувач діаметром 1/2. Використовуйте тільки труби та ущільнювальні прокладки, що відповідають чинним стандартам. Максимальна довжина гнучкої труби не повинна перевищувати 2000 мм. Після встановлення з'є</w:t>
      </w:r>
      <w:r w:rsidRPr="002F66CA">
        <w:rPr>
          <w:rFonts w:ascii="Arial" w:hAnsi="Arial" w:cs="Arial"/>
          <w:sz w:val="20"/>
          <w:szCs w:val="20"/>
        </w:rPr>
        <w:t>д</w:t>
      </w:r>
      <w:r w:rsidRPr="002F66CA">
        <w:rPr>
          <w:rFonts w:ascii="Arial" w:hAnsi="Arial" w:cs="Arial"/>
          <w:sz w:val="20"/>
          <w:szCs w:val="20"/>
        </w:rPr>
        <w:t>нання переконайтесь, що гнучка металева труба не торкається рухомих частин, які можуть пошк</w:t>
      </w:r>
      <w:r w:rsidRPr="002F66CA">
        <w:rPr>
          <w:rFonts w:ascii="Arial" w:hAnsi="Arial" w:cs="Arial"/>
          <w:sz w:val="20"/>
          <w:szCs w:val="20"/>
        </w:rPr>
        <w:t>о</w:t>
      </w:r>
      <w:r w:rsidRPr="002F66CA">
        <w:rPr>
          <w:rFonts w:ascii="Arial" w:hAnsi="Arial" w:cs="Arial"/>
          <w:sz w:val="20"/>
          <w:szCs w:val="20"/>
        </w:rPr>
        <w:t>дити її.</w:t>
      </w:r>
    </w:p>
    <w:p w:rsidR="00447987" w:rsidRPr="002F66CA" w:rsidRDefault="00447987" w:rsidP="00495AF1">
      <w:pPr>
        <w:spacing w:line="240" w:lineRule="auto"/>
        <w:rPr>
          <w:rFonts w:ascii="Arial" w:hAnsi="Arial" w:cs="Arial"/>
          <w:sz w:val="20"/>
          <w:szCs w:val="20"/>
        </w:rPr>
      </w:pPr>
      <w:r w:rsidRPr="002F66CA">
        <w:rPr>
          <w:rFonts w:ascii="Arial" w:hAnsi="Arial" w:cs="Arial"/>
          <w:b/>
          <w:sz w:val="20"/>
          <w:szCs w:val="20"/>
        </w:rPr>
        <w:t>Перевірте пломбу</w:t>
      </w:r>
    </w:p>
    <w:p w:rsidR="00447987" w:rsidRPr="002F66CA" w:rsidRDefault="00447987" w:rsidP="00495AF1">
      <w:pPr>
        <w:spacing w:line="240" w:lineRule="auto"/>
        <w:rPr>
          <w:rFonts w:ascii="Arial" w:hAnsi="Arial" w:cs="Arial"/>
          <w:sz w:val="20"/>
          <w:szCs w:val="20"/>
        </w:rPr>
      </w:pPr>
      <w:r w:rsidRPr="002F66CA">
        <w:rPr>
          <w:rFonts w:ascii="Arial" w:hAnsi="Arial" w:cs="Arial"/>
          <w:sz w:val="20"/>
          <w:szCs w:val="20"/>
        </w:rPr>
        <w:t>Після встановлення варильної поверхні переконайтесь, що всі з’єднання герметичні. Для перевірки герметичності з’єднань слід використовувати мильний розчин. Категорично забороняється викори</w:t>
      </w:r>
      <w:r w:rsidRPr="002F66CA">
        <w:rPr>
          <w:rFonts w:ascii="Arial" w:hAnsi="Arial" w:cs="Arial"/>
          <w:sz w:val="20"/>
          <w:szCs w:val="20"/>
        </w:rPr>
        <w:t>с</w:t>
      </w:r>
      <w:r w:rsidRPr="002F66CA">
        <w:rPr>
          <w:rFonts w:ascii="Arial" w:hAnsi="Arial" w:cs="Arial"/>
          <w:sz w:val="20"/>
          <w:szCs w:val="20"/>
        </w:rPr>
        <w:t>товувати вогонь.</w:t>
      </w:r>
    </w:p>
    <w:p w:rsidR="00447987" w:rsidRDefault="00447987" w:rsidP="00495AF1">
      <w:pPr>
        <w:spacing w:line="240" w:lineRule="auto"/>
        <w:rPr>
          <w:rFonts w:ascii="Arial" w:hAnsi="Arial" w:cs="Arial"/>
          <w:b/>
          <w:sz w:val="20"/>
          <w:szCs w:val="20"/>
        </w:rPr>
        <w:sectPr w:rsidR="00447987" w:rsidSect="002F66CA">
          <w:pgSz w:w="11906" w:h="16838"/>
          <w:pgMar w:top="1134" w:right="1134" w:bottom="1134" w:left="1134" w:header="851" w:footer="992" w:gutter="0"/>
          <w:cols w:space="720"/>
          <w:docGrid w:type="linesAndChars" w:linePitch="312"/>
        </w:sectPr>
      </w:pPr>
    </w:p>
    <w:p w:rsidR="00447987" w:rsidRPr="002F66CA" w:rsidRDefault="00447987" w:rsidP="00495AF1">
      <w:pPr>
        <w:spacing w:line="240" w:lineRule="auto"/>
        <w:rPr>
          <w:rFonts w:ascii="Arial" w:hAnsi="Arial" w:cs="Arial"/>
          <w:b/>
          <w:sz w:val="20"/>
          <w:szCs w:val="20"/>
        </w:rPr>
      </w:pPr>
      <w:r w:rsidRPr="002F66CA">
        <w:rPr>
          <w:rFonts w:ascii="Arial" w:hAnsi="Arial" w:cs="Arial"/>
          <w:b/>
          <w:sz w:val="20"/>
          <w:szCs w:val="20"/>
        </w:rPr>
        <w:t>Електричні підключення</w:t>
      </w:r>
    </w:p>
    <w:p w:rsidR="00447987" w:rsidRPr="002F66CA" w:rsidRDefault="00447987" w:rsidP="00495AF1">
      <w:pPr>
        <w:spacing w:line="240" w:lineRule="auto"/>
        <w:jc w:val="left"/>
        <w:rPr>
          <w:rFonts w:ascii="Arial" w:hAnsi="Arial" w:cs="Arial"/>
          <w:sz w:val="20"/>
          <w:szCs w:val="20"/>
        </w:rPr>
      </w:pPr>
      <w:r w:rsidRPr="002F66CA">
        <w:rPr>
          <w:rFonts w:ascii="Arial" w:hAnsi="Arial" w:cs="Arial"/>
          <w:sz w:val="20"/>
          <w:szCs w:val="20"/>
        </w:rPr>
        <w:t>Для підключення варильної поверхні до джерела живлення змінного струму використовується кабель з трьома жилами. Параметри джерела живлення зазначені на заводській табличці на нижній частині варильної поверхні. Провід заземлення має ізоляцію жовтого і зеленого кольорів.</w:t>
      </w:r>
    </w:p>
    <w:p w:rsidR="00447987" w:rsidRPr="002F66CA" w:rsidRDefault="00447987" w:rsidP="00495AF1">
      <w:pPr>
        <w:spacing w:line="240" w:lineRule="auto"/>
        <w:jc w:val="lef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Якщо </w:t>
      </w:r>
      <w:r w:rsidRPr="002F66CA">
        <w:rPr>
          <w:rFonts w:ascii="Arial" w:hAnsi="Arial" w:cs="Arial"/>
          <w:sz w:val="20"/>
          <w:szCs w:val="20"/>
        </w:rPr>
        <w:t>варильна поверхня встановлюється над вбудованою електричною духовкою, ці прилади п</w:t>
      </w:r>
      <w:r w:rsidRPr="002F66CA">
        <w:rPr>
          <w:rFonts w:ascii="Arial" w:hAnsi="Arial" w:cs="Arial"/>
          <w:sz w:val="20"/>
          <w:szCs w:val="20"/>
        </w:rPr>
        <w:t>о</w:t>
      </w:r>
      <w:r w:rsidRPr="002F66CA">
        <w:rPr>
          <w:rFonts w:ascii="Arial" w:hAnsi="Arial" w:cs="Arial"/>
          <w:sz w:val="20"/>
          <w:szCs w:val="20"/>
        </w:rPr>
        <w:t>трібно підключати до окремих джерел живлення. Це потрібно не тільки для забезпечення безпеки, але й для зручності демонтажу приладів у майбутньому.</w:t>
      </w:r>
    </w:p>
    <w:p w:rsidR="00447987" w:rsidRPr="002F66CA" w:rsidRDefault="00447987" w:rsidP="00495AF1">
      <w:pPr>
        <w:spacing w:line="240" w:lineRule="auto"/>
        <w:rPr>
          <w:rFonts w:ascii="Arial" w:hAnsi="Arial" w:cs="Arial"/>
          <w:b/>
          <w:sz w:val="20"/>
          <w:szCs w:val="20"/>
        </w:rPr>
      </w:pPr>
    </w:p>
    <w:p w:rsidR="00447987" w:rsidRPr="002F66CA" w:rsidRDefault="00447987" w:rsidP="00495AF1">
      <w:pPr>
        <w:spacing w:line="240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Підключення </w:t>
      </w:r>
      <w:r w:rsidRPr="002F66CA">
        <w:rPr>
          <w:rFonts w:ascii="Arial" w:hAnsi="Arial" w:cs="Arial"/>
          <w:b/>
          <w:sz w:val="20"/>
          <w:szCs w:val="20"/>
        </w:rPr>
        <w:t>варильної поверхні до джерела живлення</w:t>
      </w:r>
    </w:p>
    <w:p w:rsidR="00447987" w:rsidRPr="002F66CA" w:rsidRDefault="00447987" w:rsidP="00495AF1">
      <w:pPr>
        <w:spacing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Для підключення </w:t>
      </w:r>
      <w:r w:rsidRPr="002F66CA">
        <w:rPr>
          <w:rFonts w:ascii="Arial" w:hAnsi="Arial" w:cs="Arial"/>
          <w:sz w:val="20"/>
          <w:szCs w:val="20"/>
        </w:rPr>
        <w:t>варильної поверхні до джерела живлення потрібно використовувати штепсельну вилку, характеристики якої відповідають заданим параметрам. Також варильну поверхню можна підключити безпосередньо до електром</w:t>
      </w:r>
      <w:r>
        <w:rPr>
          <w:rFonts w:ascii="Arial" w:hAnsi="Arial" w:cs="Arial"/>
          <w:sz w:val="20"/>
          <w:szCs w:val="20"/>
        </w:rPr>
        <w:t xml:space="preserve">ережі. У такому разі між </w:t>
      </w:r>
      <w:r w:rsidRPr="002F66CA">
        <w:rPr>
          <w:rFonts w:ascii="Arial" w:hAnsi="Arial" w:cs="Arial"/>
          <w:sz w:val="20"/>
          <w:szCs w:val="20"/>
        </w:rPr>
        <w:t>варильною поверхнею та електр</w:t>
      </w:r>
      <w:r w:rsidRPr="002F66CA">
        <w:rPr>
          <w:rFonts w:ascii="Arial" w:hAnsi="Arial" w:cs="Arial"/>
          <w:sz w:val="20"/>
          <w:szCs w:val="20"/>
        </w:rPr>
        <w:t>о</w:t>
      </w:r>
      <w:r w:rsidRPr="002F66CA">
        <w:rPr>
          <w:rFonts w:ascii="Arial" w:hAnsi="Arial" w:cs="Arial"/>
          <w:sz w:val="20"/>
          <w:szCs w:val="20"/>
        </w:rPr>
        <w:t>мережею необхідно встановити однополюсний вимикач з мінімальним проміжком між контактами 3 мм, що відповідає вимогам чинних нормативних документів (провід заземлення не повинен перер</w:t>
      </w:r>
      <w:r w:rsidRPr="002F66CA">
        <w:rPr>
          <w:rFonts w:ascii="Arial" w:hAnsi="Arial" w:cs="Arial"/>
          <w:sz w:val="20"/>
          <w:szCs w:val="20"/>
        </w:rPr>
        <w:t>и</w:t>
      </w:r>
      <w:r w:rsidRPr="002F66CA">
        <w:rPr>
          <w:rFonts w:ascii="Arial" w:hAnsi="Arial" w:cs="Arial"/>
          <w:sz w:val="20"/>
          <w:szCs w:val="20"/>
        </w:rPr>
        <w:t>ватися перемикачем). Кабель живлення потрібно розміщувати так, щоб він не нагрівався до темп</w:t>
      </w:r>
      <w:r w:rsidRPr="002F66CA">
        <w:rPr>
          <w:rFonts w:ascii="Arial" w:hAnsi="Arial" w:cs="Arial"/>
          <w:sz w:val="20"/>
          <w:szCs w:val="20"/>
        </w:rPr>
        <w:t>е</w:t>
      </w:r>
      <w:r w:rsidRPr="002F66CA">
        <w:rPr>
          <w:rFonts w:ascii="Arial" w:hAnsi="Arial" w:cs="Arial"/>
          <w:sz w:val="20"/>
          <w:szCs w:val="20"/>
        </w:rPr>
        <w:t>ратури, що на 50</w:t>
      </w:r>
      <w:r w:rsidRPr="002F66CA">
        <w:rPr>
          <w:rFonts w:ascii="Arial" w:hAnsi="PMingLiU" w:cs="Arial"/>
          <w:sz w:val="20"/>
          <w:szCs w:val="20"/>
        </w:rPr>
        <w:t>℃</w:t>
      </w:r>
      <w:r w:rsidRPr="002F66CA">
        <w:rPr>
          <w:rFonts w:ascii="Arial" w:hAnsi="Arial" w:cs="Arial"/>
          <w:sz w:val="20"/>
          <w:szCs w:val="20"/>
        </w:rPr>
        <w:t xml:space="preserve"> перевищує температуру у будь-якій точці кімнати.</w:t>
      </w:r>
    </w:p>
    <w:p w:rsidR="00447987" w:rsidRPr="002F66CA" w:rsidRDefault="00447987" w:rsidP="00495AF1">
      <w:pPr>
        <w:spacing w:line="240" w:lineRule="auto"/>
        <w:rPr>
          <w:rFonts w:ascii="Arial" w:hAnsi="Arial" w:cs="Arial"/>
          <w:sz w:val="20"/>
          <w:szCs w:val="20"/>
        </w:rPr>
      </w:pPr>
      <w:r w:rsidRPr="002F66CA">
        <w:rPr>
          <w:rFonts w:ascii="Arial" w:hAnsi="Arial" w:cs="Arial"/>
          <w:sz w:val="20"/>
          <w:szCs w:val="20"/>
        </w:rPr>
        <w:t>Перед підключенням варильної поверхні до джерела живлення слід обов’язково переконатися у тому, що:</w:t>
      </w:r>
    </w:p>
    <w:p w:rsidR="00447987" w:rsidRPr="002F66CA" w:rsidRDefault="00447987" w:rsidP="00495AF1">
      <w:pPr>
        <w:numPr>
          <w:ilvl w:val="0"/>
          <w:numId w:val="26"/>
        </w:numPr>
        <w:spacing w:line="240" w:lineRule="auto"/>
        <w:rPr>
          <w:rFonts w:ascii="Arial" w:hAnsi="Arial" w:cs="Arial"/>
          <w:sz w:val="20"/>
          <w:szCs w:val="20"/>
        </w:rPr>
      </w:pPr>
      <w:r w:rsidRPr="002F66CA">
        <w:rPr>
          <w:rFonts w:ascii="Arial" w:hAnsi="Arial" w:cs="Arial"/>
          <w:sz w:val="20"/>
          <w:szCs w:val="20"/>
        </w:rPr>
        <w:t>характеристики запобіжника і електричної системи здатні забезпечити нор</w:t>
      </w:r>
      <w:r>
        <w:rPr>
          <w:rFonts w:ascii="Arial" w:hAnsi="Arial" w:cs="Arial"/>
          <w:sz w:val="20"/>
          <w:szCs w:val="20"/>
        </w:rPr>
        <w:t xml:space="preserve">мальну і безпечну роботу </w:t>
      </w:r>
      <w:r w:rsidRPr="002F66CA">
        <w:rPr>
          <w:rFonts w:ascii="Arial" w:hAnsi="Arial" w:cs="Arial"/>
          <w:sz w:val="20"/>
          <w:szCs w:val="20"/>
        </w:rPr>
        <w:t>варильної поверхні;</w:t>
      </w:r>
    </w:p>
    <w:p w:rsidR="00447987" w:rsidRPr="002F66CA" w:rsidRDefault="00447987" w:rsidP="00495AF1">
      <w:pPr>
        <w:numPr>
          <w:ilvl w:val="0"/>
          <w:numId w:val="26"/>
        </w:numPr>
        <w:spacing w:line="240" w:lineRule="auto"/>
        <w:rPr>
          <w:rFonts w:ascii="Arial" w:hAnsi="Arial" w:cs="Arial"/>
          <w:sz w:val="20"/>
          <w:szCs w:val="20"/>
        </w:rPr>
      </w:pPr>
      <w:r w:rsidRPr="002F66CA">
        <w:rPr>
          <w:rFonts w:ascii="Arial" w:hAnsi="Arial" w:cs="Arial"/>
          <w:sz w:val="20"/>
          <w:szCs w:val="20"/>
        </w:rPr>
        <w:t>забезпечено надійне заземлення електроприладів відповідно до вимог чинних нормативних документів.;</w:t>
      </w:r>
    </w:p>
    <w:p w:rsidR="00447987" w:rsidRPr="002F66CA" w:rsidRDefault="00447987" w:rsidP="00495AF1">
      <w:pPr>
        <w:numPr>
          <w:ilvl w:val="0"/>
          <w:numId w:val="26"/>
        </w:numPr>
        <w:spacing w:line="240" w:lineRule="auto"/>
        <w:rPr>
          <w:rFonts w:ascii="Arial" w:hAnsi="Arial" w:cs="Arial"/>
          <w:sz w:val="20"/>
          <w:szCs w:val="20"/>
        </w:rPr>
      </w:pPr>
      <w:r w:rsidRPr="002F66CA">
        <w:rPr>
          <w:rFonts w:ascii="Arial" w:hAnsi="Arial" w:cs="Arial"/>
          <w:sz w:val="20"/>
          <w:szCs w:val="20"/>
        </w:rPr>
        <w:t>Електрична розетка або автоматичний вимикач знаходяться у місці зі зручним доступом.</w:t>
      </w:r>
    </w:p>
    <w:p w:rsidR="00447987" w:rsidRPr="002F66CA" w:rsidRDefault="00447987" w:rsidP="00495AF1">
      <w:pPr>
        <w:spacing w:line="240" w:lineRule="auto"/>
        <w:rPr>
          <w:rFonts w:ascii="Arial" w:hAnsi="Arial" w:cs="Arial"/>
          <w:sz w:val="20"/>
          <w:szCs w:val="20"/>
        </w:rPr>
      </w:pPr>
      <w:r w:rsidRPr="002F66CA">
        <w:rPr>
          <w:rFonts w:ascii="Arial" w:hAnsi="Arial" w:cs="Arial"/>
          <w:b/>
          <w:sz w:val="20"/>
          <w:szCs w:val="20"/>
        </w:rPr>
        <w:t>Зверніть увагу!</w:t>
      </w:r>
      <w:r w:rsidRPr="002F66CA">
        <w:rPr>
          <w:rFonts w:ascii="Arial" w:hAnsi="Arial" w:cs="Arial"/>
          <w:sz w:val="20"/>
          <w:szCs w:val="20"/>
        </w:rPr>
        <w:t xml:space="preserve"> </w:t>
      </w:r>
      <w:r w:rsidRPr="002F66CA">
        <w:rPr>
          <w:rFonts w:ascii="Arial" w:hAnsi="Arial" w:cs="Arial"/>
          <w:sz w:val="20"/>
          <w:szCs w:val="20"/>
        </w:rPr>
        <w:br/>
        <w:t>Маркування ізоляції проводів кабелю живлення:</w:t>
      </w:r>
    </w:p>
    <w:p w:rsidR="00447987" w:rsidRPr="002F66CA" w:rsidRDefault="00447987" w:rsidP="00495AF1">
      <w:pPr>
        <w:spacing w:line="240" w:lineRule="auto"/>
        <w:rPr>
          <w:rFonts w:ascii="Arial" w:hAnsi="Arial" w:cs="Arial"/>
          <w:sz w:val="20"/>
          <w:szCs w:val="20"/>
        </w:rPr>
      </w:pPr>
      <w:r w:rsidRPr="002F66CA">
        <w:rPr>
          <w:rFonts w:ascii="Arial" w:hAnsi="Arial" w:cs="Arial"/>
          <w:sz w:val="20"/>
          <w:szCs w:val="20"/>
        </w:rPr>
        <w:t xml:space="preserve">Зелений та жовтий - </w:t>
      </w:r>
      <w:r w:rsidRPr="000E333C">
        <w:rPr>
          <w:rFonts w:ascii="Arial" w:hAnsi="Arial" w:cs="Arial"/>
          <w:b/>
          <w:sz w:val="20"/>
          <w:szCs w:val="20"/>
        </w:rPr>
        <w:t>заземлення</w:t>
      </w:r>
    </w:p>
    <w:p w:rsidR="00447987" w:rsidRPr="002F66CA" w:rsidRDefault="00447987" w:rsidP="00495AF1">
      <w:pPr>
        <w:spacing w:line="240" w:lineRule="auto"/>
        <w:rPr>
          <w:rFonts w:ascii="Arial" w:hAnsi="Arial" w:cs="Arial"/>
          <w:b/>
          <w:sz w:val="20"/>
          <w:szCs w:val="20"/>
        </w:rPr>
      </w:pPr>
      <w:r w:rsidRPr="002F66CA">
        <w:rPr>
          <w:rFonts w:ascii="Arial" w:hAnsi="Arial" w:cs="Arial"/>
          <w:sz w:val="20"/>
          <w:szCs w:val="20"/>
        </w:rPr>
        <w:t xml:space="preserve">Синій - </w:t>
      </w:r>
      <w:r w:rsidRPr="000E333C">
        <w:rPr>
          <w:rFonts w:ascii="Arial" w:hAnsi="Arial" w:cs="Arial"/>
          <w:b/>
          <w:sz w:val="20"/>
          <w:szCs w:val="20"/>
        </w:rPr>
        <w:t>нейтральний</w:t>
      </w:r>
    </w:p>
    <w:p w:rsidR="00447987" w:rsidRPr="002F66CA" w:rsidRDefault="00447987" w:rsidP="00495AF1">
      <w:pPr>
        <w:spacing w:line="240" w:lineRule="auto"/>
        <w:rPr>
          <w:rFonts w:ascii="Arial" w:hAnsi="Arial" w:cs="Arial"/>
          <w:sz w:val="20"/>
          <w:szCs w:val="20"/>
        </w:rPr>
      </w:pPr>
      <w:r w:rsidRPr="002F66CA">
        <w:rPr>
          <w:rFonts w:ascii="Arial" w:hAnsi="Arial" w:cs="Arial"/>
          <w:sz w:val="20"/>
          <w:szCs w:val="20"/>
        </w:rPr>
        <w:t xml:space="preserve">Коричневий - </w:t>
      </w:r>
      <w:r w:rsidRPr="000E333C">
        <w:rPr>
          <w:rFonts w:ascii="Arial" w:hAnsi="Arial" w:cs="Arial"/>
          <w:b/>
          <w:sz w:val="20"/>
          <w:szCs w:val="20"/>
        </w:rPr>
        <w:t>фаза</w:t>
      </w:r>
    </w:p>
    <w:p w:rsidR="00447987" w:rsidRPr="002F66CA" w:rsidRDefault="00447987" w:rsidP="00495AF1">
      <w:pPr>
        <w:spacing w:line="240" w:lineRule="auto"/>
        <w:rPr>
          <w:rFonts w:ascii="Arial" w:hAnsi="Arial" w:cs="Arial"/>
          <w:sz w:val="20"/>
          <w:szCs w:val="20"/>
        </w:rPr>
      </w:pPr>
      <w:r w:rsidRPr="002F66CA">
        <w:rPr>
          <w:rFonts w:ascii="Arial" w:hAnsi="Arial" w:cs="Arial"/>
          <w:sz w:val="20"/>
          <w:szCs w:val="20"/>
        </w:rPr>
        <w:t>Оскільки кольори ізоляції проводів кабелю живлення можуть відрізнятися від кольорового марк</w:t>
      </w:r>
      <w:r w:rsidRPr="002F66CA">
        <w:rPr>
          <w:rFonts w:ascii="Arial" w:hAnsi="Arial" w:cs="Arial"/>
          <w:sz w:val="20"/>
          <w:szCs w:val="20"/>
        </w:rPr>
        <w:t>у</w:t>
      </w:r>
      <w:r w:rsidRPr="002F66CA">
        <w:rPr>
          <w:rFonts w:ascii="Arial" w:hAnsi="Arial" w:cs="Arial"/>
          <w:sz w:val="20"/>
          <w:szCs w:val="20"/>
        </w:rPr>
        <w:t xml:space="preserve">вання клем на вилці, потрібно виконати такі дії: Приєднайте зелений і жовтий проводи до клеми, позначеною літерою «E» або </w:t>
      </w:r>
      <w:r w:rsidRPr="005A09F2">
        <w:rPr>
          <w:rFonts w:ascii="Arial" w:eastAsia="PMingLiU" w:hAnsi="Arial" w:cs="Arial"/>
          <w:noProof/>
          <w:sz w:val="20"/>
          <w:szCs w:val="20"/>
          <w:lang w:val="ru-RU" w:eastAsia="ru-RU"/>
        </w:rPr>
        <w:pict>
          <v:shape id="Picture 5" o:spid="_x0000_i1057" type="#_x0000_t75" alt="DSC09813" style="width:12.75pt;height:9pt;visibility:visible">
            <v:imagedata r:id="rId48" o:title=""/>
          </v:shape>
        </w:pict>
      </w:r>
      <w:r w:rsidRPr="002F66CA">
        <w:rPr>
          <w:rFonts w:ascii="Arial" w:hAnsi="Arial" w:cs="Arial"/>
          <w:sz w:val="20"/>
          <w:szCs w:val="20"/>
        </w:rPr>
        <w:t xml:space="preserve"> зеленим чи жовтим і зеленим кольорами.</w:t>
      </w:r>
    </w:p>
    <w:p w:rsidR="00447987" w:rsidRPr="002F66CA" w:rsidRDefault="00447987" w:rsidP="00495AF1">
      <w:pPr>
        <w:spacing w:line="240" w:lineRule="auto"/>
        <w:rPr>
          <w:rFonts w:ascii="Arial" w:hAnsi="Arial" w:cs="Arial"/>
          <w:sz w:val="20"/>
          <w:szCs w:val="20"/>
        </w:rPr>
      </w:pPr>
      <w:r w:rsidRPr="002F66CA">
        <w:rPr>
          <w:rFonts w:ascii="Arial" w:hAnsi="Arial" w:cs="Arial"/>
          <w:sz w:val="20"/>
          <w:szCs w:val="20"/>
        </w:rPr>
        <w:t>Приєднайте коричневий провід до клеми, позначеної літерою «L» або червоним кольором.</w:t>
      </w:r>
    </w:p>
    <w:p w:rsidR="00447987" w:rsidRPr="002F66CA" w:rsidRDefault="00447987" w:rsidP="00495AF1">
      <w:pPr>
        <w:spacing w:line="240" w:lineRule="auto"/>
        <w:rPr>
          <w:rFonts w:ascii="Arial" w:hAnsi="Arial" w:cs="Arial"/>
          <w:sz w:val="20"/>
          <w:szCs w:val="20"/>
        </w:rPr>
      </w:pPr>
      <w:r w:rsidRPr="002F66CA">
        <w:rPr>
          <w:rFonts w:ascii="Arial" w:hAnsi="Arial" w:cs="Arial"/>
          <w:sz w:val="20"/>
          <w:szCs w:val="20"/>
        </w:rPr>
        <w:t>Приєднайте блакитний провід до клеми, позначеної літерою «N» або чорним кольором.</w:t>
      </w:r>
    </w:p>
    <w:p w:rsidR="00447987" w:rsidRPr="002F66CA" w:rsidRDefault="00447987" w:rsidP="00495AF1">
      <w:pPr>
        <w:pStyle w:val="Heading1"/>
        <w:spacing w:line="240" w:lineRule="auto"/>
        <w:rPr>
          <w:rFonts w:ascii="Arial" w:hAnsi="Arial" w:cs="Arial"/>
          <w:sz w:val="28"/>
          <w:szCs w:val="28"/>
        </w:rPr>
      </w:pPr>
      <w:bookmarkStart w:id="24" w:name="_Toc56409150"/>
      <w:r w:rsidRPr="002F66CA">
        <w:rPr>
          <w:rFonts w:ascii="Arial" w:hAnsi="Arial" w:cs="Arial"/>
          <w:sz w:val="28"/>
          <w:szCs w:val="28"/>
        </w:rPr>
        <w:t>7. Таблиця 1. Характеристики конфорок і форсунок</w:t>
      </w:r>
      <w:bookmarkEnd w:id="24"/>
    </w:p>
    <w:p w:rsidR="00447987" w:rsidRPr="002F66CA" w:rsidRDefault="00447987" w:rsidP="00495AF1">
      <w:pPr>
        <w:spacing w:line="240" w:lineRule="auto"/>
        <w:rPr>
          <w:rFonts w:ascii="Arial" w:hAnsi="Arial" w:cs="Arial"/>
          <w:b/>
          <w:sz w:val="20"/>
          <w:szCs w:val="20"/>
        </w:rPr>
      </w:pPr>
      <w:r w:rsidRPr="002F66CA">
        <w:rPr>
          <w:rFonts w:ascii="Arial" w:hAnsi="Arial" w:cs="Arial"/>
          <w:b/>
          <w:sz w:val="20"/>
          <w:szCs w:val="20"/>
        </w:rPr>
        <w:t>Переведення газової варильної поверхні на різні типи газу</w:t>
      </w:r>
    </w:p>
    <w:tbl>
      <w:tblPr>
        <w:tblpPr w:leftFromText="180" w:rightFromText="180" w:vertAnchor="text" w:horzAnchor="page" w:tblpX="1240" w:tblpY="6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511"/>
        <w:gridCol w:w="1506"/>
        <w:gridCol w:w="1507"/>
        <w:gridCol w:w="2146"/>
        <w:gridCol w:w="2146"/>
      </w:tblGrid>
      <w:tr w:rsidR="00447987" w:rsidRPr="002F66CA">
        <w:trPr>
          <w:trHeight w:val="624"/>
        </w:trPr>
        <w:tc>
          <w:tcPr>
            <w:tcW w:w="2511" w:type="dxa"/>
            <w:noWrap/>
            <w:vAlign w:val="center"/>
          </w:tcPr>
          <w:p w:rsidR="00447987" w:rsidRPr="002F66CA" w:rsidRDefault="00447987" w:rsidP="00495AF1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013" w:type="dxa"/>
            <w:gridSpan w:val="2"/>
            <w:noWrap/>
            <w:vAlign w:val="center"/>
          </w:tcPr>
          <w:p w:rsidR="00447987" w:rsidRPr="002F66CA" w:rsidRDefault="00447987" w:rsidP="00495AF1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F66CA">
              <w:rPr>
                <w:rFonts w:ascii="Arial" w:hAnsi="Arial" w:cs="Arial"/>
                <w:b/>
                <w:sz w:val="20"/>
                <w:szCs w:val="20"/>
              </w:rPr>
              <w:t>G20</w:t>
            </w:r>
          </w:p>
        </w:tc>
        <w:tc>
          <w:tcPr>
            <w:tcW w:w="4292" w:type="dxa"/>
            <w:gridSpan w:val="2"/>
            <w:noWrap/>
            <w:vAlign w:val="center"/>
          </w:tcPr>
          <w:p w:rsidR="00447987" w:rsidRPr="002F66CA" w:rsidRDefault="00447987" w:rsidP="00495AF1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F66CA">
              <w:rPr>
                <w:rFonts w:ascii="Arial" w:hAnsi="Arial" w:cs="Arial"/>
                <w:b/>
                <w:sz w:val="20"/>
                <w:szCs w:val="20"/>
              </w:rPr>
              <w:t>G30</w:t>
            </w:r>
          </w:p>
        </w:tc>
      </w:tr>
      <w:tr w:rsidR="00447987" w:rsidRPr="002F66CA">
        <w:trPr>
          <w:trHeight w:val="624"/>
        </w:trPr>
        <w:tc>
          <w:tcPr>
            <w:tcW w:w="2511" w:type="dxa"/>
            <w:noWrap/>
          </w:tcPr>
          <w:p w:rsidR="00447987" w:rsidRPr="002F66CA" w:rsidRDefault="00447987" w:rsidP="00495AF1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F66CA">
              <w:rPr>
                <w:rFonts w:ascii="Arial" w:hAnsi="Arial" w:cs="Arial"/>
                <w:b/>
                <w:sz w:val="20"/>
                <w:szCs w:val="20"/>
              </w:rPr>
              <w:t>Конфорка</w:t>
            </w:r>
          </w:p>
        </w:tc>
        <w:tc>
          <w:tcPr>
            <w:tcW w:w="1506" w:type="dxa"/>
            <w:noWrap/>
          </w:tcPr>
          <w:p w:rsidR="00447987" w:rsidRPr="002F66CA" w:rsidRDefault="00447987" w:rsidP="00495AF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F66CA">
              <w:rPr>
                <w:rFonts w:ascii="Arial" w:hAnsi="Arial" w:cs="Arial"/>
                <w:sz w:val="20"/>
                <w:szCs w:val="20"/>
              </w:rPr>
              <w:t>Теплова п</w:t>
            </w:r>
            <w:r w:rsidRPr="002F66CA">
              <w:rPr>
                <w:rFonts w:ascii="Arial" w:hAnsi="Arial" w:cs="Arial"/>
                <w:sz w:val="20"/>
                <w:szCs w:val="20"/>
              </w:rPr>
              <w:t>о</w:t>
            </w:r>
            <w:r w:rsidRPr="002F66CA">
              <w:rPr>
                <w:rFonts w:ascii="Arial" w:hAnsi="Arial" w:cs="Arial"/>
                <w:sz w:val="20"/>
                <w:szCs w:val="20"/>
              </w:rPr>
              <w:t>тужність (кВт)</w:t>
            </w:r>
          </w:p>
        </w:tc>
        <w:tc>
          <w:tcPr>
            <w:tcW w:w="1507" w:type="dxa"/>
            <w:noWrap/>
          </w:tcPr>
          <w:p w:rsidR="00447987" w:rsidRPr="002F66CA" w:rsidRDefault="00447987" w:rsidP="00495AF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F66CA">
              <w:rPr>
                <w:rFonts w:ascii="Arial" w:hAnsi="Arial" w:cs="Arial"/>
                <w:sz w:val="20"/>
                <w:szCs w:val="20"/>
              </w:rPr>
              <w:t>Сопло 1/100 (мм)</w:t>
            </w:r>
          </w:p>
        </w:tc>
        <w:tc>
          <w:tcPr>
            <w:tcW w:w="2146" w:type="dxa"/>
            <w:noWrap/>
          </w:tcPr>
          <w:p w:rsidR="00447987" w:rsidRPr="002F66CA" w:rsidRDefault="00447987" w:rsidP="00495AF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F66CA">
              <w:rPr>
                <w:rFonts w:ascii="Arial" w:hAnsi="Arial" w:cs="Arial"/>
                <w:sz w:val="20"/>
                <w:szCs w:val="20"/>
              </w:rPr>
              <w:t>Теплова потужність (кВт)</w:t>
            </w:r>
          </w:p>
        </w:tc>
        <w:tc>
          <w:tcPr>
            <w:tcW w:w="2146" w:type="dxa"/>
            <w:noWrap/>
          </w:tcPr>
          <w:p w:rsidR="00447987" w:rsidRPr="002F66CA" w:rsidRDefault="00447987" w:rsidP="00495AF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F66CA">
              <w:rPr>
                <w:rFonts w:ascii="Arial" w:hAnsi="Arial" w:cs="Arial"/>
                <w:sz w:val="20"/>
                <w:szCs w:val="20"/>
              </w:rPr>
              <w:t>Сопло 1/100 (мм)</w:t>
            </w:r>
          </w:p>
        </w:tc>
      </w:tr>
      <w:tr w:rsidR="00447987" w:rsidRPr="002F66CA">
        <w:trPr>
          <w:trHeight w:val="624"/>
        </w:trPr>
        <w:tc>
          <w:tcPr>
            <w:tcW w:w="2511" w:type="dxa"/>
            <w:noWrap/>
          </w:tcPr>
          <w:p w:rsidR="00447987" w:rsidRPr="002F66CA" w:rsidRDefault="00447987" w:rsidP="00495AF1">
            <w:pPr>
              <w:spacing w:after="0" w:line="240" w:lineRule="auto"/>
              <w:jc w:val="center"/>
              <w:rPr>
                <w:rFonts w:ascii="Arial" w:eastAsia="PMingLiU" w:hAnsi="Arial" w:cs="Arial"/>
                <w:b/>
                <w:sz w:val="20"/>
                <w:szCs w:val="20"/>
              </w:rPr>
            </w:pPr>
            <w:r w:rsidRPr="002F66CA">
              <w:rPr>
                <w:rFonts w:ascii="Arial" w:hAnsi="Arial" w:cs="Arial"/>
                <w:b/>
                <w:sz w:val="20"/>
                <w:szCs w:val="20"/>
              </w:rPr>
              <w:t>Допоміжна конфорка (маленька) (A)</w:t>
            </w:r>
          </w:p>
        </w:tc>
        <w:tc>
          <w:tcPr>
            <w:tcW w:w="1506" w:type="dxa"/>
            <w:noWrap/>
            <w:vAlign w:val="center"/>
          </w:tcPr>
          <w:p w:rsidR="00447987" w:rsidRPr="002F66CA" w:rsidRDefault="00447987" w:rsidP="00495AF1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F66CA">
              <w:rPr>
                <w:rFonts w:ascii="Arial" w:hAnsi="Arial" w:cs="Arial"/>
                <w:b/>
                <w:sz w:val="20"/>
                <w:szCs w:val="20"/>
              </w:rPr>
              <w:t>1.0</w:t>
            </w:r>
          </w:p>
        </w:tc>
        <w:tc>
          <w:tcPr>
            <w:tcW w:w="1507" w:type="dxa"/>
            <w:noWrap/>
            <w:vAlign w:val="center"/>
          </w:tcPr>
          <w:p w:rsidR="00447987" w:rsidRPr="002F66CA" w:rsidRDefault="00447987" w:rsidP="00495AF1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F66CA">
              <w:rPr>
                <w:rFonts w:ascii="Arial" w:hAnsi="Arial" w:cs="Arial"/>
                <w:b/>
                <w:sz w:val="20"/>
                <w:szCs w:val="20"/>
              </w:rPr>
              <w:t>71</w:t>
            </w:r>
          </w:p>
        </w:tc>
        <w:tc>
          <w:tcPr>
            <w:tcW w:w="2146" w:type="dxa"/>
            <w:noWrap/>
            <w:vAlign w:val="center"/>
          </w:tcPr>
          <w:p w:rsidR="00447987" w:rsidRPr="002F66CA" w:rsidRDefault="00447987" w:rsidP="00495AF1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F66CA">
              <w:rPr>
                <w:rFonts w:ascii="Arial" w:hAnsi="Arial" w:cs="Arial"/>
                <w:b/>
                <w:sz w:val="20"/>
                <w:szCs w:val="20"/>
              </w:rPr>
              <w:t>1.0</w:t>
            </w:r>
          </w:p>
        </w:tc>
        <w:tc>
          <w:tcPr>
            <w:tcW w:w="2146" w:type="dxa"/>
            <w:noWrap/>
            <w:vAlign w:val="center"/>
          </w:tcPr>
          <w:p w:rsidR="00447987" w:rsidRPr="002F66CA" w:rsidRDefault="00447987" w:rsidP="00495AF1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F66CA">
              <w:rPr>
                <w:rFonts w:ascii="Arial" w:hAnsi="Arial" w:cs="Arial"/>
                <w:b/>
                <w:sz w:val="20"/>
                <w:szCs w:val="20"/>
              </w:rPr>
              <w:t>52</w:t>
            </w:r>
          </w:p>
        </w:tc>
      </w:tr>
      <w:tr w:rsidR="00447987" w:rsidRPr="002F66CA">
        <w:trPr>
          <w:trHeight w:val="624"/>
        </w:trPr>
        <w:tc>
          <w:tcPr>
            <w:tcW w:w="2511" w:type="dxa"/>
            <w:noWrap/>
          </w:tcPr>
          <w:p w:rsidR="00447987" w:rsidRPr="002F66CA" w:rsidRDefault="00447987" w:rsidP="00495AF1">
            <w:pPr>
              <w:spacing w:after="0" w:line="240" w:lineRule="auto"/>
              <w:jc w:val="center"/>
              <w:rPr>
                <w:rFonts w:ascii="Arial" w:eastAsia="PMingLiU" w:hAnsi="Arial" w:cs="Arial"/>
                <w:b/>
                <w:sz w:val="20"/>
                <w:szCs w:val="20"/>
              </w:rPr>
            </w:pPr>
            <w:r w:rsidRPr="002F66CA">
              <w:rPr>
                <w:rFonts w:ascii="Arial" w:hAnsi="Arial" w:cs="Arial"/>
                <w:b/>
                <w:sz w:val="20"/>
                <w:szCs w:val="20"/>
              </w:rPr>
              <w:t>Середня конфорка</w:t>
            </w:r>
          </w:p>
        </w:tc>
        <w:tc>
          <w:tcPr>
            <w:tcW w:w="1506" w:type="dxa"/>
            <w:noWrap/>
            <w:vAlign w:val="center"/>
          </w:tcPr>
          <w:p w:rsidR="00447987" w:rsidRPr="002F66CA" w:rsidRDefault="00447987" w:rsidP="00495AF1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F66CA">
              <w:rPr>
                <w:rFonts w:ascii="Arial" w:hAnsi="Arial" w:cs="Arial"/>
                <w:b/>
                <w:sz w:val="20"/>
                <w:szCs w:val="20"/>
              </w:rPr>
              <w:t>1.80</w:t>
            </w:r>
          </w:p>
        </w:tc>
        <w:tc>
          <w:tcPr>
            <w:tcW w:w="1507" w:type="dxa"/>
            <w:noWrap/>
            <w:vAlign w:val="center"/>
          </w:tcPr>
          <w:p w:rsidR="00447987" w:rsidRPr="002F66CA" w:rsidRDefault="00447987" w:rsidP="00495AF1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F66CA">
              <w:rPr>
                <w:rFonts w:ascii="Arial" w:hAnsi="Arial" w:cs="Arial"/>
                <w:b/>
                <w:sz w:val="20"/>
                <w:szCs w:val="20"/>
              </w:rPr>
              <w:t>97</w:t>
            </w:r>
          </w:p>
        </w:tc>
        <w:tc>
          <w:tcPr>
            <w:tcW w:w="2146" w:type="dxa"/>
            <w:noWrap/>
            <w:vAlign w:val="center"/>
          </w:tcPr>
          <w:p w:rsidR="00447987" w:rsidRPr="002F66CA" w:rsidRDefault="00447987" w:rsidP="00495AF1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F66CA">
              <w:rPr>
                <w:rFonts w:ascii="Arial" w:hAnsi="Arial" w:cs="Arial"/>
                <w:b/>
                <w:sz w:val="20"/>
                <w:szCs w:val="20"/>
              </w:rPr>
              <w:t>1.8</w:t>
            </w:r>
          </w:p>
        </w:tc>
        <w:tc>
          <w:tcPr>
            <w:tcW w:w="2146" w:type="dxa"/>
            <w:noWrap/>
            <w:vAlign w:val="center"/>
          </w:tcPr>
          <w:p w:rsidR="00447987" w:rsidRPr="002F66CA" w:rsidRDefault="00447987" w:rsidP="00495AF1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F66CA">
              <w:rPr>
                <w:rFonts w:ascii="Arial" w:hAnsi="Arial" w:cs="Arial"/>
                <w:b/>
                <w:sz w:val="20"/>
                <w:szCs w:val="20"/>
              </w:rPr>
              <w:t>67</w:t>
            </w:r>
          </w:p>
        </w:tc>
      </w:tr>
      <w:tr w:rsidR="00447987" w:rsidRPr="002F66CA">
        <w:trPr>
          <w:trHeight w:val="624"/>
        </w:trPr>
        <w:tc>
          <w:tcPr>
            <w:tcW w:w="2511" w:type="dxa"/>
            <w:noWrap/>
          </w:tcPr>
          <w:p w:rsidR="00447987" w:rsidRPr="002F66CA" w:rsidRDefault="00447987" w:rsidP="00495AF1">
            <w:pPr>
              <w:spacing w:after="0" w:line="240" w:lineRule="auto"/>
              <w:jc w:val="center"/>
              <w:rPr>
                <w:rFonts w:ascii="Arial" w:eastAsia="PMingLiU" w:hAnsi="Arial" w:cs="Arial"/>
                <w:b/>
                <w:sz w:val="20"/>
                <w:szCs w:val="20"/>
              </w:rPr>
            </w:pPr>
            <w:r w:rsidRPr="002F66CA">
              <w:rPr>
                <w:rFonts w:ascii="Arial" w:hAnsi="Arial" w:cs="Arial"/>
                <w:b/>
                <w:sz w:val="20"/>
                <w:szCs w:val="20"/>
              </w:rPr>
              <w:t>Велика конфорка (R)</w:t>
            </w:r>
          </w:p>
        </w:tc>
        <w:tc>
          <w:tcPr>
            <w:tcW w:w="1506" w:type="dxa"/>
            <w:noWrap/>
            <w:vAlign w:val="center"/>
          </w:tcPr>
          <w:p w:rsidR="00447987" w:rsidRPr="002F66CA" w:rsidRDefault="00447987" w:rsidP="00495AF1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F66CA">
              <w:rPr>
                <w:rFonts w:ascii="Arial" w:hAnsi="Arial" w:cs="Arial"/>
                <w:b/>
                <w:sz w:val="20"/>
                <w:szCs w:val="20"/>
              </w:rPr>
              <w:t>2.40</w:t>
            </w:r>
          </w:p>
        </w:tc>
        <w:tc>
          <w:tcPr>
            <w:tcW w:w="1507" w:type="dxa"/>
            <w:noWrap/>
            <w:vAlign w:val="center"/>
          </w:tcPr>
          <w:p w:rsidR="00447987" w:rsidRPr="002F66CA" w:rsidRDefault="00447987" w:rsidP="00495AF1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F66CA">
              <w:rPr>
                <w:rFonts w:ascii="Arial" w:hAnsi="Arial" w:cs="Arial"/>
                <w:b/>
                <w:sz w:val="20"/>
                <w:szCs w:val="20"/>
              </w:rPr>
              <w:t>110</w:t>
            </w:r>
          </w:p>
        </w:tc>
        <w:tc>
          <w:tcPr>
            <w:tcW w:w="2146" w:type="dxa"/>
            <w:noWrap/>
            <w:vAlign w:val="center"/>
          </w:tcPr>
          <w:p w:rsidR="00447987" w:rsidRPr="002F66CA" w:rsidRDefault="00447987" w:rsidP="00495AF1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F66CA">
              <w:rPr>
                <w:rFonts w:ascii="Arial" w:hAnsi="Arial" w:cs="Arial"/>
                <w:b/>
                <w:sz w:val="20"/>
                <w:szCs w:val="20"/>
              </w:rPr>
              <w:t>2.40</w:t>
            </w:r>
          </w:p>
        </w:tc>
        <w:tc>
          <w:tcPr>
            <w:tcW w:w="2146" w:type="dxa"/>
            <w:noWrap/>
            <w:vAlign w:val="center"/>
          </w:tcPr>
          <w:p w:rsidR="00447987" w:rsidRPr="002F66CA" w:rsidRDefault="00447987" w:rsidP="00495AF1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F66CA">
              <w:rPr>
                <w:rFonts w:ascii="Arial" w:hAnsi="Arial" w:cs="Arial"/>
                <w:b/>
                <w:sz w:val="20"/>
                <w:szCs w:val="20"/>
              </w:rPr>
              <w:t>77</w:t>
            </w:r>
          </w:p>
        </w:tc>
      </w:tr>
      <w:tr w:rsidR="00447987" w:rsidRPr="002F66CA">
        <w:trPr>
          <w:trHeight w:val="624"/>
        </w:trPr>
        <w:tc>
          <w:tcPr>
            <w:tcW w:w="2511" w:type="dxa"/>
            <w:noWrap/>
          </w:tcPr>
          <w:p w:rsidR="00447987" w:rsidRPr="002F66CA" w:rsidRDefault="00447987" w:rsidP="00495AF1">
            <w:pPr>
              <w:spacing w:after="0" w:line="240" w:lineRule="auto"/>
              <w:jc w:val="center"/>
              <w:rPr>
                <w:rFonts w:ascii="Arial" w:eastAsia="PMingLiU" w:hAnsi="Arial" w:cs="Arial"/>
                <w:b/>
                <w:sz w:val="20"/>
                <w:szCs w:val="20"/>
              </w:rPr>
            </w:pPr>
            <w:r w:rsidRPr="002F66CA">
              <w:rPr>
                <w:rFonts w:ascii="Arial" w:hAnsi="Arial" w:cs="Arial"/>
                <w:b/>
                <w:sz w:val="20"/>
                <w:szCs w:val="20"/>
              </w:rPr>
              <w:t>Потрійна конфорка (TR)</w:t>
            </w:r>
          </w:p>
        </w:tc>
        <w:tc>
          <w:tcPr>
            <w:tcW w:w="1506" w:type="dxa"/>
            <w:noWrap/>
            <w:vAlign w:val="center"/>
          </w:tcPr>
          <w:p w:rsidR="00447987" w:rsidRPr="002F66CA" w:rsidRDefault="00447987" w:rsidP="00495AF1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F66CA">
              <w:rPr>
                <w:rFonts w:ascii="Arial" w:hAnsi="Arial" w:cs="Arial"/>
                <w:b/>
                <w:sz w:val="20"/>
                <w:szCs w:val="20"/>
              </w:rPr>
              <w:t>3.40</w:t>
            </w:r>
          </w:p>
        </w:tc>
        <w:tc>
          <w:tcPr>
            <w:tcW w:w="1507" w:type="dxa"/>
            <w:noWrap/>
            <w:vAlign w:val="center"/>
          </w:tcPr>
          <w:p w:rsidR="00447987" w:rsidRPr="002F66CA" w:rsidRDefault="00447987" w:rsidP="00495AF1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F66CA">
              <w:rPr>
                <w:rFonts w:ascii="Arial" w:hAnsi="Arial" w:cs="Arial"/>
                <w:b/>
                <w:sz w:val="20"/>
                <w:szCs w:val="20"/>
              </w:rPr>
              <w:t>125</w:t>
            </w:r>
          </w:p>
        </w:tc>
        <w:tc>
          <w:tcPr>
            <w:tcW w:w="2146" w:type="dxa"/>
            <w:noWrap/>
            <w:vAlign w:val="center"/>
          </w:tcPr>
          <w:p w:rsidR="00447987" w:rsidRPr="002F66CA" w:rsidRDefault="00447987" w:rsidP="00495AF1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F66CA">
              <w:rPr>
                <w:rFonts w:ascii="Arial" w:hAnsi="Arial" w:cs="Arial"/>
                <w:b/>
                <w:sz w:val="20"/>
                <w:szCs w:val="20"/>
              </w:rPr>
              <w:t>3.40</w:t>
            </w:r>
          </w:p>
        </w:tc>
        <w:tc>
          <w:tcPr>
            <w:tcW w:w="2146" w:type="dxa"/>
            <w:noWrap/>
            <w:vAlign w:val="center"/>
          </w:tcPr>
          <w:p w:rsidR="00447987" w:rsidRPr="002F66CA" w:rsidRDefault="00447987" w:rsidP="00495AF1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F66CA">
              <w:rPr>
                <w:rFonts w:ascii="Arial" w:hAnsi="Arial" w:cs="Arial"/>
                <w:b/>
                <w:sz w:val="20"/>
                <w:szCs w:val="20"/>
              </w:rPr>
              <w:t>93</w:t>
            </w:r>
          </w:p>
        </w:tc>
      </w:tr>
      <w:tr w:rsidR="00447987" w:rsidRPr="002F66CA">
        <w:trPr>
          <w:trHeight w:val="624"/>
        </w:trPr>
        <w:tc>
          <w:tcPr>
            <w:tcW w:w="2511" w:type="dxa"/>
            <w:noWrap/>
          </w:tcPr>
          <w:p w:rsidR="00447987" w:rsidRPr="002F66CA" w:rsidRDefault="00447987" w:rsidP="00495AF1">
            <w:pPr>
              <w:spacing w:after="0" w:line="240" w:lineRule="auto"/>
              <w:jc w:val="center"/>
              <w:rPr>
                <w:rFonts w:ascii="Arial" w:eastAsia="PMingLiU" w:hAnsi="Arial" w:cs="Arial"/>
                <w:b/>
                <w:sz w:val="20"/>
                <w:szCs w:val="20"/>
              </w:rPr>
            </w:pPr>
            <w:r w:rsidRPr="002F66CA">
              <w:rPr>
                <w:rFonts w:ascii="Arial" w:hAnsi="Arial" w:cs="Arial"/>
                <w:b/>
                <w:sz w:val="20"/>
                <w:szCs w:val="20"/>
              </w:rPr>
              <w:t>Тиск газу</w:t>
            </w:r>
          </w:p>
        </w:tc>
        <w:tc>
          <w:tcPr>
            <w:tcW w:w="3013" w:type="dxa"/>
            <w:gridSpan w:val="2"/>
            <w:noWrap/>
            <w:vAlign w:val="center"/>
          </w:tcPr>
          <w:p w:rsidR="00447987" w:rsidRPr="002F66CA" w:rsidRDefault="00447987" w:rsidP="00495AF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F66CA">
              <w:rPr>
                <w:rFonts w:ascii="Arial" w:hAnsi="Arial" w:cs="Arial"/>
                <w:sz w:val="20"/>
                <w:szCs w:val="20"/>
              </w:rPr>
              <w:t>20 мбар</w:t>
            </w:r>
          </w:p>
        </w:tc>
        <w:tc>
          <w:tcPr>
            <w:tcW w:w="4292" w:type="dxa"/>
            <w:gridSpan w:val="2"/>
            <w:noWrap/>
            <w:vAlign w:val="center"/>
          </w:tcPr>
          <w:p w:rsidR="00447987" w:rsidRPr="002F66CA" w:rsidRDefault="00447987" w:rsidP="00495AF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F66CA">
              <w:rPr>
                <w:rFonts w:ascii="Arial" w:hAnsi="Arial" w:cs="Arial"/>
                <w:sz w:val="20"/>
                <w:szCs w:val="20"/>
              </w:rPr>
              <w:t>30 мбар</w:t>
            </w:r>
          </w:p>
        </w:tc>
      </w:tr>
    </w:tbl>
    <w:p w:rsidR="00447987" w:rsidRPr="002F66CA" w:rsidRDefault="00447987" w:rsidP="00495AF1">
      <w:pPr>
        <w:spacing w:line="240" w:lineRule="auto"/>
        <w:rPr>
          <w:rFonts w:ascii="Arial" w:eastAsia="PMingLiU" w:hAnsi="Arial" w:cs="Arial"/>
          <w:sz w:val="20"/>
          <w:szCs w:val="20"/>
          <w:lang w:eastAsia="zh-TW"/>
        </w:rPr>
      </w:pPr>
    </w:p>
    <w:p w:rsidR="00447987" w:rsidRPr="002F66CA" w:rsidRDefault="00447987" w:rsidP="00495AF1">
      <w:pPr>
        <w:spacing w:line="240" w:lineRule="auto"/>
        <w:rPr>
          <w:rFonts w:ascii="Arial" w:hAnsi="Arial" w:cs="Arial"/>
          <w:sz w:val="20"/>
          <w:szCs w:val="20"/>
        </w:rPr>
      </w:pPr>
      <w:r w:rsidRPr="002F66CA">
        <w:rPr>
          <w:rFonts w:ascii="Arial" w:hAnsi="Arial" w:cs="Arial"/>
          <w:sz w:val="20"/>
          <w:szCs w:val="20"/>
        </w:rPr>
        <w:t xml:space="preserve">При 15°C і 1013  мбар – сухий газ </w:t>
      </w:r>
    </w:p>
    <w:p w:rsidR="00447987" w:rsidRPr="002F66CA" w:rsidRDefault="00447987" w:rsidP="00495AF1">
      <w:pPr>
        <w:spacing w:line="240" w:lineRule="auto"/>
        <w:rPr>
          <w:rFonts w:ascii="Arial" w:eastAsia="PMingLiU" w:hAnsi="Arial" w:cs="Arial"/>
          <w:sz w:val="20"/>
          <w:szCs w:val="20"/>
        </w:rPr>
      </w:pPr>
      <w:r w:rsidRPr="002F66CA">
        <w:rPr>
          <w:rFonts w:ascii="Arial" w:hAnsi="Arial" w:cs="Arial"/>
          <w:sz w:val="20"/>
          <w:szCs w:val="20"/>
        </w:rPr>
        <w:t>P.C.I.G20 37,78 МДж / м³ P.C.I.G25.1 32,51 МДж / м³</w:t>
      </w:r>
    </w:p>
    <w:p w:rsidR="00447987" w:rsidRPr="002F66CA" w:rsidRDefault="00447987" w:rsidP="00495AF1">
      <w:pPr>
        <w:spacing w:line="240" w:lineRule="auto"/>
        <w:rPr>
          <w:rFonts w:ascii="Arial" w:hAnsi="Arial" w:cs="Arial"/>
          <w:sz w:val="20"/>
          <w:szCs w:val="20"/>
        </w:rPr>
      </w:pPr>
      <w:r w:rsidRPr="002F66CA">
        <w:rPr>
          <w:rFonts w:ascii="Arial" w:hAnsi="Arial" w:cs="Arial"/>
          <w:sz w:val="20"/>
          <w:szCs w:val="20"/>
        </w:rPr>
        <w:t xml:space="preserve">P.C.I.G25 32,49 МДж / м³ P.C.I.G27 30,98 МДж / м³ </w:t>
      </w:r>
    </w:p>
    <w:p w:rsidR="00447987" w:rsidRPr="002F66CA" w:rsidRDefault="00447987" w:rsidP="00495AF1">
      <w:pPr>
        <w:spacing w:line="240" w:lineRule="auto"/>
        <w:rPr>
          <w:rFonts w:ascii="Arial" w:hAnsi="Arial" w:cs="Arial"/>
          <w:sz w:val="20"/>
          <w:szCs w:val="20"/>
        </w:rPr>
      </w:pPr>
      <w:r w:rsidRPr="002F66CA">
        <w:rPr>
          <w:rFonts w:ascii="Arial" w:hAnsi="Arial" w:cs="Arial"/>
          <w:sz w:val="20"/>
          <w:szCs w:val="20"/>
        </w:rPr>
        <w:t>P.C.I.G2.350 27,20 МДж / м³ P.C.I.G30 49,47 МДж / м³</w:t>
      </w:r>
    </w:p>
    <w:p w:rsidR="00447987" w:rsidRPr="002F66CA" w:rsidRDefault="00447987" w:rsidP="00AC5A77">
      <w:pPr>
        <w:spacing w:line="240" w:lineRule="auto"/>
        <w:ind w:left="31680" w:hangingChars="1123" w:firstLine="31680"/>
        <w:rPr>
          <w:rFonts w:ascii="Arial" w:hAnsi="Arial" w:cs="Arial"/>
          <w:sz w:val="20"/>
          <w:szCs w:val="20"/>
        </w:rPr>
      </w:pPr>
      <w:r w:rsidRPr="005A09F2">
        <w:rPr>
          <w:rFonts w:ascii="Arial" w:hAnsi="Arial" w:cs="Arial"/>
          <w:b/>
          <w:noProof/>
          <w:sz w:val="20"/>
          <w:szCs w:val="20"/>
          <w:lang w:val="ru-RU" w:eastAsia="ru-RU"/>
        </w:rPr>
        <w:pict>
          <v:shape id="Picture 4" o:spid="_x0000_i1058" type="#_x0000_t75" alt="图形4" style="width:108pt;height:91.5pt;visibility:visible">
            <v:imagedata r:id="rId49" o:title=""/>
          </v:shape>
        </w:pict>
      </w:r>
      <w:r w:rsidRPr="002F66CA">
        <w:rPr>
          <w:rFonts w:ascii="Arial" w:hAnsi="Arial" w:cs="Arial"/>
          <w:sz w:val="20"/>
          <w:szCs w:val="20"/>
        </w:rPr>
        <w:t xml:space="preserve"> Заміна форсунки конфорки: за допомогою спеціального ключа (7) викрутіть стару форсунку. Закрутіть нову форсунку для відповідного типу газу (див. Таблиця 1).</w:t>
      </w:r>
    </w:p>
    <w:p w:rsidR="00447987" w:rsidRPr="002F66CA" w:rsidRDefault="00447987" w:rsidP="00495AF1">
      <w:pPr>
        <w:spacing w:line="240" w:lineRule="auto"/>
        <w:rPr>
          <w:rFonts w:ascii="Arial" w:hAnsi="Arial" w:cs="Arial"/>
          <w:b/>
          <w:sz w:val="20"/>
          <w:szCs w:val="20"/>
        </w:rPr>
      </w:pPr>
    </w:p>
    <w:p w:rsidR="00447987" w:rsidRPr="002F66CA" w:rsidRDefault="00447987" w:rsidP="00495AF1">
      <w:pPr>
        <w:spacing w:line="240" w:lineRule="auto"/>
        <w:rPr>
          <w:rFonts w:ascii="Arial" w:hAnsi="Arial" w:cs="Arial"/>
          <w:b/>
          <w:sz w:val="20"/>
          <w:szCs w:val="20"/>
        </w:rPr>
      </w:pPr>
      <w:r w:rsidRPr="002F66CA">
        <w:rPr>
          <w:rFonts w:ascii="Arial" w:hAnsi="Arial" w:cs="Arial"/>
          <w:b/>
          <w:sz w:val="20"/>
          <w:szCs w:val="20"/>
        </w:rPr>
        <w:t>Після переведення газової варильної поверхні на інший тип газу потрібно наклеїти на корпус приладу етикетку, що , переконайтеся, що ви встановили на приладі етикетку, що містить відповідну інформацію.</w:t>
      </w:r>
    </w:p>
    <w:p w:rsidR="00447987" w:rsidRDefault="00447987" w:rsidP="00495AF1">
      <w:pPr>
        <w:spacing w:line="240" w:lineRule="auto"/>
        <w:rPr>
          <w:rFonts w:ascii="Arial" w:hAnsi="Arial" w:cs="Arial"/>
          <w:sz w:val="20"/>
          <w:szCs w:val="20"/>
        </w:rPr>
        <w:sectPr w:rsidR="00447987" w:rsidSect="002F66CA">
          <w:pgSz w:w="11906" w:h="16838"/>
          <w:pgMar w:top="1134" w:right="1134" w:bottom="1134" w:left="1134" w:header="851" w:footer="992" w:gutter="0"/>
          <w:cols w:space="720"/>
          <w:docGrid w:type="linesAndChars" w:linePitch="312"/>
        </w:sectPr>
      </w:pPr>
    </w:p>
    <w:p w:rsidR="00447987" w:rsidRPr="002F66CA" w:rsidRDefault="00447987" w:rsidP="00495AF1">
      <w:pPr>
        <w:pStyle w:val="Heading1"/>
        <w:spacing w:line="240" w:lineRule="auto"/>
        <w:rPr>
          <w:rFonts w:ascii="Arial" w:hAnsi="Arial" w:cs="Arial"/>
          <w:sz w:val="28"/>
          <w:szCs w:val="28"/>
        </w:rPr>
      </w:pPr>
      <w:bookmarkStart w:id="25" w:name="_Toc56409151"/>
      <w:r w:rsidRPr="002F66CA">
        <w:rPr>
          <w:rFonts w:ascii="Arial" w:hAnsi="Arial" w:cs="Arial"/>
          <w:sz w:val="28"/>
          <w:szCs w:val="28"/>
        </w:rPr>
        <w:t>8. Таблиця 2. Переведення газової варильної поверхні на інший тип газу</w:t>
      </w:r>
      <w:bookmarkEnd w:id="25"/>
      <w:r w:rsidRPr="002F66CA">
        <w:rPr>
          <w:rFonts w:ascii="Arial" w:hAnsi="Arial" w:cs="Arial"/>
          <w:sz w:val="28"/>
          <w:szCs w:val="28"/>
        </w:rPr>
        <w:t xml:space="preserve"> </w:t>
      </w:r>
    </w:p>
    <w:p w:rsidR="00447987" w:rsidRPr="002F66CA" w:rsidRDefault="00447987" w:rsidP="00495AF1">
      <w:pPr>
        <w:spacing w:line="240" w:lineRule="auto"/>
        <w:rPr>
          <w:rFonts w:ascii="Arial" w:eastAsia="PMingLiU" w:hAnsi="Arial" w:cs="Arial"/>
          <w:b/>
          <w:sz w:val="20"/>
          <w:szCs w:val="20"/>
        </w:rPr>
      </w:pPr>
      <w:r w:rsidRPr="002F66CA">
        <w:rPr>
          <w:rFonts w:ascii="Arial" w:hAnsi="Arial" w:cs="Arial"/>
          <w:b/>
          <w:sz w:val="20"/>
          <w:szCs w:val="20"/>
        </w:rPr>
        <w:t>Регулювання зменшеної витрати крана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800"/>
        <w:gridCol w:w="1980"/>
        <w:gridCol w:w="2880"/>
        <w:gridCol w:w="3272"/>
      </w:tblGrid>
      <w:tr w:rsidR="00447987" w:rsidRPr="002F66CA">
        <w:trPr>
          <w:trHeight w:val="806"/>
        </w:trPr>
        <w:tc>
          <w:tcPr>
            <w:tcW w:w="1800" w:type="dxa"/>
            <w:noWrap/>
          </w:tcPr>
          <w:p w:rsidR="00447987" w:rsidRPr="002F66CA" w:rsidRDefault="00447987" w:rsidP="00495AF1">
            <w:pPr>
              <w:spacing w:after="0" w:line="240" w:lineRule="auto"/>
              <w:rPr>
                <w:rFonts w:ascii="Arial" w:eastAsia="PMingLiU" w:hAnsi="Arial" w:cs="Arial"/>
                <w:sz w:val="20"/>
                <w:szCs w:val="20"/>
              </w:rPr>
            </w:pPr>
            <w:r w:rsidRPr="002F66CA">
              <w:rPr>
                <w:rFonts w:ascii="Arial" w:hAnsi="Arial" w:cs="Arial"/>
                <w:sz w:val="20"/>
                <w:szCs w:val="20"/>
              </w:rPr>
              <w:t>Конфорки</w:t>
            </w:r>
          </w:p>
        </w:tc>
        <w:tc>
          <w:tcPr>
            <w:tcW w:w="1980" w:type="dxa"/>
            <w:noWrap/>
          </w:tcPr>
          <w:p w:rsidR="00447987" w:rsidRPr="002F66CA" w:rsidRDefault="00447987" w:rsidP="00495AF1">
            <w:pPr>
              <w:spacing w:after="0" w:line="240" w:lineRule="auto"/>
              <w:rPr>
                <w:rFonts w:ascii="Arial" w:eastAsia="PMingLiU" w:hAnsi="Arial" w:cs="Arial"/>
                <w:sz w:val="20"/>
                <w:szCs w:val="20"/>
              </w:rPr>
            </w:pPr>
            <w:r w:rsidRPr="002F66CA">
              <w:rPr>
                <w:rFonts w:ascii="Arial" w:hAnsi="Arial" w:cs="Arial"/>
                <w:sz w:val="20"/>
                <w:szCs w:val="20"/>
              </w:rPr>
              <w:t>Полум’я</w:t>
            </w:r>
          </w:p>
        </w:tc>
        <w:tc>
          <w:tcPr>
            <w:tcW w:w="2880" w:type="dxa"/>
            <w:noWrap/>
          </w:tcPr>
          <w:p w:rsidR="00447987" w:rsidRPr="002F66CA" w:rsidRDefault="00447987" w:rsidP="00495AF1">
            <w:pPr>
              <w:spacing w:after="0" w:line="240" w:lineRule="auto"/>
              <w:rPr>
                <w:rFonts w:ascii="Arial" w:eastAsia="PMingLiU" w:hAnsi="Arial" w:cs="Arial"/>
                <w:sz w:val="20"/>
                <w:szCs w:val="20"/>
              </w:rPr>
            </w:pPr>
            <w:r w:rsidRPr="002F66CA">
              <w:rPr>
                <w:rFonts w:ascii="Arial" w:hAnsi="Arial" w:cs="Arial"/>
                <w:sz w:val="20"/>
                <w:szCs w:val="20"/>
              </w:rPr>
              <w:t>Переведення газової вар</w:t>
            </w:r>
            <w:r w:rsidRPr="002F66CA">
              <w:rPr>
                <w:rFonts w:ascii="Arial" w:hAnsi="Arial" w:cs="Arial"/>
                <w:sz w:val="20"/>
                <w:szCs w:val="20"/>
              </w:rPr>
              <w:t>и</w:t>
            </w:r>
            <w:r w:rsidRPr="002F66CA">
              <w:rPr>
                <w:rFonts w:ascii="Arial" w:hAnsi="Arial" w:cs="Arial"/>
                <w:sz w:val="20"/>
                <w:szCs w:val="20"/>
              </w:rPr>
              <w:t>льної поверхні зі скрапл</w:t>
            </w:r>
            <w:r w:rsidRPr="002F66CA">
              <w:rPr>
                <w:rFonts w:ascii="Arial" w:hAnsi="Arial" w:cs="Arial"/>
                <w:sz w:val="20"/>
                <w:szCs w:val="20"/>
              </w:rPr>
              <w:t>е</w:t>
            </w:r>
            <w:r w:rsidRPr="002F66CA">
              <w:rPr>
                <w:rFonts w:ascii="Arial" w:hAnsi="Arial" w:cs="Arial"/>
                <w:sz w:val="20"/>
                <w:szCs w:val="20"/>
              </w:rPr>
              <w:t>ного газу на природний газ.</w:t>
            </w:r>
          </w:p>
        </w:tc>
        <w:tc>
          <w:tcPr>
            <w:tcW w:w="3272" w:type="dxa"/>
            <w:noWrap/>
          </w:tcPr>
          <w:p w:rsidR="00447987" w:rsidRPr="002F66CA" w:rsidRDefault="00447987" w:rsidP="00495AF1">
            <w:pPr>
              <w:spacing w:after="0" w:line="240" w:lineRule="auto"/>
              <w:rPr>
                <w:rFonts w:ascii="Arial" w:eastAsia="PMingLiU" w:hAnsi="Arial" w:cs="Arial"/>
                <w:sz w:val="20"/>
                <w:szCs w:val="20"/>
              </w:rPr>
            </w:pPr>
            <w:r w:rsidRPr="002F66CA">
              <w:rPr>
                <w:rFonts w:ascii="Arial" w:hAnsi="Arial" w:cs="Arial"/>
                <w:sz w:val="20"/>
                <w:szCs w:val="20"/>
              </w:rPr>
              <w:t>Переведення газової варильної поверхні з природного газу на скраплений газ.</w:t>
            </w:r>
          </w:p>
        </w:tc>
      </w:tr>
      <w:tr w:rsidR="00447987" w:rsidRPr="002F66CA">
        <w:trPr>
          <w:trHeight w:val="1255"/>
        </w:trPr>
        <w:tc>
          <w:tcPr>
            <w:tcW w:w="1800" w:type="dxa"/>
            <w:vMerge w:val="restart"/>
            <w:noWrap/>
            <w:vAlign w:val="center"/>
          </w:tcPr>
          <w:p w:rsidR="00447987" w:rsidRPr="002F66CA" w:rsidRDefault="00447987" w:rsidP="00495AF1">
            <w:pPr>
              <w:spacing w:after="0" w:line="240" w:lineRule="auto"/>
              <w:rPr>
                <w:rFonts w:ascii="Arial" w:eastAsia="PMingLiU" w:hAnsi="Arial" w:cs="Arial"/>
                <w:sz w:val="20"/>
                <w:szCs w:val="20"/>
                <w:lang w:eastAsia="zh-TW"/>
              </w:rPr>
            </w:pPr>
          </w:p>
          <w:p w:rsidR="00447987" w:rsidRPr="002F66CA" w:rsidRDefault="00447987" w:rsidP="00495AF1">
            <w:pPr>
              <w:spacing w:after="0" w:line="240" w:lineRule="auto"/>
              <w:rPr>
                <w:rFonts w:ascii="Arial" w:eastAsia="PMingLiU" w:hAnsi="Arial" w:cs="Arial"/>
                <w:sz w:val="20"/>
                <w:szCs w:val="20"/>
              </w:rPr>
            </w:pPr>
            <w:r w:rsidRPr="002F66CA">
              <w:rPr>
                <w:rFonts w:ascii="Arial" w:hAnsi="Arial" w:cs="Arial"/>
                <w:sz w:val="20"/>
                <w:szCs w:val="20"/>
              </w:rPr>
              <w:t>Звичайні ко</w:t>
            </w:r>
            <w:r w:rsidRPr="002F66CA">
              <w:rPr>
                <w:rFonts w:ascii="Arial" w:hAnsi="Arial" w:cs="Arial"/>
                <w:sz w:val="20"/>
                <w:szCs w:val="20"/>
              </w:rPr>
              <w:t>н</w:t>
            </w:r>
            <w:r w:rsidRPr="002F66CA">
              <w:rPr>
                <w:rFonts w:ascii="Arial" w:hAnsi="Arial" w:cs="Arial"/>
                <w:sz w:val="20"/>
                <w:szCs w:val="20"/>
              </w:rPr>
              <w:t>форки</w:t>
            </w:r>
          </w:p>
        </w:tc>
        <w:tc>
          <w:tcPr>
            <w:tcW w:w="1980" w:type="dxa"/>
            <w:noWrap/>
          </w:tcPr>
          <w:p w:rsidR="00447987" w:rsidRPr="002F66CA" w:rsidRDefault="00447987" w:rsidP="00495AF1">
            <w:pPr>
              <w:spacing w:after="0" w:line="240" w:lineRule="auto"/>
              <w:rPr>
                <w:rFonts w:ascii="Arial" w:eastAsia="PMingLiU" w:hAnsi="Arial" w:cs="Arial"/>
                <w:sz w:val="20"/>
                <w:szCs w:val="20"/>
              </w:rPr>
            </w:pPr>
            <w:r w:rsidRPr="002F66CA">
              <w:rPr>
                <w:rFonts w:ascii="Arial" w:hAnsi="Arial" w:cs="Arial"/>
                <w:sz w:val="20"/>
                <w:szCs w:val="20"/>
              </w:rPr>
              <w:t>Сильний вогонь</w:t>
            </w:r>
          </w:p>
        </w:tc>
        <w:tc>
          <w:tcPr>
            <w:tcW w:w="2880" w:type="dxa"/>
            <w:noWrap/>
          </w:tcPr>
          <w:p w:rsidR="00447987" w:rsidRPr="002F66CA" w:rsidRDefault="00447987" w:rsidP="00495AF1">
            <w:pPr>
              <w:widowControl/>
              <w:spacing w:after="0" w:line="240" w:lineRule="auto"/>
              <w:jc w:val="left"/>
              <w:rPr>
                <w:rFonts w:ascii="Arial" w:eastAsia="PMingLiU" w:hAnsi="Arial" w:cs="Arial"/>
                <w:sz w:val="20"/>
                <w:szCs w:val="20"/>
              </w:rPr>
            </w:pPr>
            <w:r w:rsidRPr="002F66CA">
              <w:rPr>
                <w:rFonts w:ascii="Arial" w:hAnsi="Arial" w:cs="Arial"/>
                <w:sz w:val="20"/>
                <w:szCs w:val="20"/>
              </w:rPr>
              <w:t>Замініть сопло конфорки, дотримуючись інструкцій, наведених у Таблиці 1.</w:t>
            </w:r>
          </w:p>
        </w:tc>
        <w:tc>
          <w:tcPr>
            <w:tcW w:w="3272" w:type="dxa"/>
            <w:noWrap/>
          </w:tcPr>
          <w:p w:rsidR="00447987" w:rsidRPr="002F66CA" w:rsidRDefault="00447987" w:rsidP="00495AF1">
            <w:pPr>
              <w:widowControl/>
              <w:spacing w:after="0" w:line="240" w:lineRule="auto"/>
              <w:jc w:val="left"/>
              <w:rPr>
                <w:rFonts w:ascii="Arial" w:eastAsia="PMingLiU" w:hAnsi="Arial" w:cs="Arial"/>
                <w:sz w:val="20"/>
                <w:szCs w:val="20"/>
              </w:rPr>
            </w:pPr>
            <w:r w:rsidRPr="002F66CA">
              <w:rPr>
                <w:rFonts w:ascii="Arial" w:hAnsi="Arial" w:cs="Arial"/>
                <w:sz w:val="20"/>
                <w:szCs w:val="20"/>
              </w:rPr>
              <w:t>Замініть сопло конфорки, д</w:t>
            </w:r>
            <w:r w:rsidRPr="002F66CA">
              <w:rPr>
                <w:rFonts w:ascii="Arial" w:hAnsi="Arial" w:cs="Arial"/>
                <w:sz w:val="20"/>
                <w:szCs w:val="20"/>
              </w:rPr>
              <w:t>о</w:t>
            </w:r>
            <w:r w:rsidRPr="002F66CA">
              <w:rPr>
                <w:rFonts w:ascii="Arial" w:hAnsi="Arial" w:cs="Arial"/>
                <w:sz w:val="20"/>
                <w:szCs w:val="20"/>
              </w:rPr>
              <w:t>тримуючись інструкцій, навед</w:t>
            </w:r>
            <w:r w:rsidRPr="002F66CA">
              <w:rPr>
                <w:rFonts w:ascii="Arial" w:hAnsi="Arial" w:cs="Arial"/>
                <w:sz w:val="20"/>
                <w:szCs w:val="20"/>
              </w:rPr>
              <w:t>е</w:t>
            </w:r>
            <w:r w:rsidRPr="002F66CA">
              <w:rPr>
                <w:rFonts w:ascii="Arial" w:hAnsi="Arial" w:cs="Arial"/>
                <w:sz w:val="20"/>
                <w:szCs w:val="20"/>
              </w:rPr>
              <w:t>них у Таблиці 1.</w:t>
            </w:r>
          </w:p>
        </w:tc>
      </w:tr>
      <w:tr w:rsidR="00447987" w:rsidRPr="002F66CA">
        <w:trPr>
          <w:trHeight w:val="875"/>
        </w:trPr>
        <w:tc>
          <w:tcPr>
            <w:tcW w:w="1800" w:type="dxa"/>
            <w:vMerge/>
            <w:noWrap/>
          </w:tcPr>
          <w:p w:rsidR="00447987" w:rsidRPr="002F66CA" w:rsidRDefault="00447987" w:rsidP="00495AF1">
            <w:pPr>
              <w:spacing w:after="0" w:line="240" w:lineRule="auto"/>
              <w:rPr>
                <w:rFonts w:ascii="Arial" w:eastAsia="PMingLiU" w:hAnsi="Arial" w:cs="Arial"/>
                <w:sz w:val="20"/>
                <w:szCs w:val="20"/>
                <w:lang w:eastAsia="zh-TW"/>
              </w:rPr>
            </w:pPr>
          </w:p>
        </w:tc>
        <w:tc>
          <w:tcPr>
            <w:tcW w:w="1980" w:type="dxa"/>
            <w:noWrap/>
          </w:tcPr>
          <w:p w:rsidR="00447987" w:rsidRPr="002F66CA" w:rsidRDefault="00447987" w:rsidP="00495AF1">
            <w:pPr>
              <w:spacing w:after="0" w:line="240" w:lineRule="auto"/>
              <w:rPr>
                <w:rFonts w:ascii="Arial" w:eastAsia="PMingLiU" w:hAnsi="Arial" w:cs="Arial"/>
                <w:sz w:val="20"/>
                <w:szCs w:val="20"/>
              </w:rPr>
            </w:pPr>
            <w:r w:rsidRPr="002F66CA">
              <w:rPr>
                <w:rFonts w:ascii="Arial" w:hAnsi="Arial" w:cs="Arial"/>
                <w:sz w:val="20"/>
                <w:szCs w:val="20"/>
              </w:rPr>
              <w:t>Слабкий вогонь</w:t>
            </w:r>
          </w:p>
        </w:tc>
        <w:tc>
          <w:tcPr>
            <w:tcW w:w="2880" w:type="dxa"/>
            <w:noWrap/>
          </w:tcPr>
          <w:p w:rsidR="00447987" w:rsidRPr="002F66CA" w:rsidRDefault="00447987" w:rsidP="00495AF1">
            <w:pPr>
              <w:spacing w:after="0" w:line="240" w:lineRule="auto"/>
              <w:rPr>
                <w:rFonts w:ascii="Arial" w:eastAsia="PMingLiU" w:hAnsi="Arial" w:cs="Arial"/>
                <w:sz w:val="20"/>
                <w:szCs w:val="20"/>
              </w:rPr>
            </w:pPr>
            <w:r w:rsidRPr="002F66CA">
              <w:rPr>
                <w:rFonts w:ascii="Arial" w:hAnsi="Arial" w:cs="Arial"/>
                <w:sz w:val="20"/>
                <w:szCs w:val="20"/>
              </w:rPr>
              <w:t>Послабте регулювальний шпиндель (див. Рис. 7 ни</w:t>
            </w:r>
            <w:r w:rsidRPr="002F66CA">
              <w:rPr>
                <w:rFonts w:ascii="Arial" w:hAnsi="Arial" w:cs="Arial"/>
                <w:sz w:val="20"/>
                <w:szCs w:val="20"/>
              </w:rPr>
              <w:t>ж</w:t>
            </w:r>
            <w:r w:rsidRPr="002F66CA">
              <w:rPr>
                <w:rFonts w:ascii="Arial" w:hAnsi="Arial" w:cs="Arial"/>
                <w:sz w:val="20"/>
                <w:szCs w:val="20"/>
              </w:rPr>
              <w:t>че) і відрегулюйте полум’я.</w:t>
            </w:r>
          </w:p>
        </w:tc>
        <w:tc>
          <w:tcPr>
            <w:tcW w:w="3272" w:type="dxa"/>
            <w:noWrap/>
          </w:tcPr>
          <w:p w:rsidR="00447987" w:rsidRPr="002F66CA" w:rsidRDefault="00447987" w:rsidP="00495AF1">
            <w:pPr>
              <w:spacing w:after="0" w:line="240" w:lineRule="auto"/>
              <w:rPr>
                <w:rFonts w:ascii="Arial" w:eastAsia="PMingLiU" w:hAnsi="Arial" w:cs="Arial"/>
                <w:sz w:val="20"/>
                <w:szCs w:val="20"/>
              </w:rPr>
            </w:pPr>
            <w:r w:rsidRPr="002F66CA">
              <w:rPr>
                <w:rFonts w:ascii="Arial" w:hAnsi="Arial" w:cs="Arial"/>
                <w:sz w:val="20"/>
                <w:szCs w:val="20"/>
              </w:rPr>
              <w:t>Послабте регулювальний шп</w:t>
            </w:r>
            <w:r w:rsidRPr="002F66CA">
              <w:rPr>
                <w:rFonts w:ascii="Arial" w:hAnsi="Arial" w:cs="Arial"/>
                <w:sz w:val="20"/>
                <w:szCs w:val="20"/>
              </w:rPr>
              <w:t>и</w:t>
            </w:r>
            <w:r w:rsidRPr="002F66CA">
              <w:rPr>
                <w:rFonts w:ascii="Arial" w:hAnsi="Arial" w:cs="Arial"/>
                <w:sz w:val="20"/>
                <w:szCs w:val="20"/>
              </w:rPr>
              <w:t>ндель (див. Рис. 7 нижче) і ві</w:t>
            </w:r>
            <w:r w:rsidRPr="002F66CA">
              <w:rPr>
                <w:rFonts w:ascii="Arial" w:hAnsi="Arial" w:cs="Arial"/>
                <w:sz w:val="20"/>
                <w:szCs w:val="20"/>
              </w:rPr>
              <w:t>д</w:t>
            </w:r>
            <w:r w:rsidRPr="002F66CA">
              <w:rPr>
                <w:rFonts w:ascii="Arial" w:hAnsi="Arial" w:cs="Arial"/>
                <w:sz w:val="20"/>
                <w:szCs w:val="20"/>
              </w:rPr>
              <w:t>регулюйте полум’я.</w:t>
            </w:r>
          </w:p>
        </w:tc>
      </w:tr>
    </w:tbl>
    <w:p w:rsidR="00447987" w:rsidRPr="002F66CA" w:rsidRDefault="00447987" w:rsidP="00495AF1">
      <w:pPr>
        <w:spacing w:line="240" w:lineRule="auto"/>
        <w:rPr>
          <w:rFonts w:ascii="Arial" w:hAnsi="Arial" w:cs="Arial"/>
          <w:sz w:val="20"/>
          <w:szCs w:val="20"/>
        </w:rPr>
      </w:pPr>
    </w:p>
    <w:p w:rsidR="00447987" w:rsidRPr="002F66CA" w:rsidRDefault="00447987" w:rsidP="00495AF1">
      <w:pPr>
        <w:spacing w:line="240" w:lineRule="auto"/>
        <w:rPr>
          <w:rFonts w:ascii="Arial" w:hAnsi="Arial" w:cs="Arial"/>
          <w:b/>
          <w:sz w:val="20"/>
          <w:szCs w:val="20"/>
        </w:rPr>
      </w:pPr>
      <w:r w:rsidRPr="002F66CA">
        <w:rPr>
          <w:rFonts w:ascii="Arial" w:hAnsi="Arial" w:cs="Arial"/>
          <w:b/>
          <w:sz w:val="20"/>
          <w:szCs w:val="20"/>
        </w:rPr>
        <w:t>Регулювання крана</w:t>
      </w:r>
    </w:p>
    <w:p w:rsidR="00447987" w:rsidRPr="002F66CA" w:rsidRDefault="00447987" w:rsidP="00495AF1">
      <w:pPr>
        <w:spacing w:line="240" w:lineRule="auto"/>
        <w:rPr>
          <w:rFonts w:ascii="Arial" w:hAnsi="Arial" w:cs="Arial"/>
          <w:sz w:val="20"/>
          <w:szCs w:val="20"/>
        </w:rPr>
      </w:pPr>
      <w:r w:rsidRPr="002F66CA">
        <w:rPr>
          <w:rFonts w:ascii="Arial" w:hAnsi="Arial" w:cs="Arial"/>
          <w:sz w:val="20"/>
          <w:szCs w:val="20"/>
        </w:rPr>
        <w:t>Для того щоб відрегулювати кран потрібно встановити ручку у положення «СЛАБКИЙ ВОГОНЬ»</w:t>
      </w:r>
    </w:p>
    <w:p w:rsidR="00447987" w:rsidRPr="002F66CA" w:rsidRDefault="00447987" w:rsidP="00495AF1">
      <w:pPr>
        <w:spacing w:line="240" w:lineRule="auto"/>
        <w:rPr>
          <w:rFonts w:ascii="Arial" w:hAnsi="Arial" w:cs="Arial"/>
          <w:sz w:val="20"/>
          <w:szCs w:val="20"/>
        </w:rPr>
      </w:pPr>
      <w:r w:rsidRPr="002F66CA">
        <w:rPr>
          <w:rFonts w:ascii="Arial" w:hAnsi="Arial" w:cs="Arial"/>
          <w:sz w:val="20"/>
          <w:szCs w:val="20"/>
        </w:rPr>
        <w:t>Зніміть ручку та регулюйте полум’я за допомогою маленької викрутки (див. Рис. 7 нижче).</w:t>
      </w:r>
    </w:p>
    <w:p w:rsidR="00447987" w:rsidRPr="002F66CA" w:rsidRDefault="00447987" w:rsidP="00773E8C">
      <w:pPr>
        <w:spacing w:line="240" w:lineRule="auto"/>
        <w:jc w:val="center"/>
        <w:rPr>
          <w:rFonts w:ascii="Arial" w:hAnsi="Arial" w:cs="Arial"/>
          <w:sz w:val="20"/>
          <w:szCs w:val="20"/>
        </w:rPr>
      </w:pPr>
      <w:r w:rsidRPr="005A09F2">
        <w:rPr>
          <w:rFonts w:ascii="Arial" w:hAnsi="Arial" w:cs="Arial"/>
          <w:noProof/>
          <w:sz w:val="20"/>
          <w:szCs w:val="20"/>
          <w:lang w:val="ru-RU" w:eastAsia="ru-RU"/>
        </w:rPr>
        <w:pict>
          <v:shape id="Picture 28" o:spid="_x0000_i1059" type="#_x0000_t75" alt="DSC09718" style="width:129pt;height:129pt;visibility:visible">
            <v:imagedata r:id="rId50" o:title=""/>
          </v:shape>
        </w:pict>
      </w:r>
      <w:r w:rsidRPr="005A09F2">
        <w:rPr>
          <w:rFonts w:ascii="Arial" w:hAnsi="Arial" w:cs="Arial"/>
          <w:noProof/>
          <w:sz w:val="20"/>
          <w:szCs w:val="20"/>
          <w:lang w:val="ru-RU" w:eastAsia="ru-RU"/>
        </w:rPr>
        <w:pict>
          <v:shape id="Picture 29" o:spid="_x0000_i1060" type="#_x0000_t75" alt="DSC09719" style="width:125.25pt;height:132pt;visibility:visible">
            <v:imagedata r:id="rId51" o:title=""/>
          </v:shape>
        </w:pict>
      </w:r>
    </w:p>
    <w:p w:rsidR="00447987" w:rsidRPr="002F66CA" w:rsidRDefault="00447987" w:rsidP="00773E8C">
      <w:pPr>
        <w:spacing w:line="240" w:lineRule="auto"/>
        <w:jc w:val="center"/>
        <w:rPr>
          <w:rFonts w:ascii="Arial" w:hAnsi="Arial" w:cs="Arial"/>
          <w:b/>
          <w:sz w:val="20"/>
          <w:szCs w:val="20"/>
        </w:rPr>
      </w:pPr>
      <w:r w:rsidRPr="002F66CA">
        <w:rPr>
          <w:rFonts w:ascii="Arial" w:hAnsi="Arial" w:cs="Arial"/>
          <w:b/>
          <w:sz w:val="20"/>
          <w:szCs w:val="20"/>
        </w:rPr>
        <w:t>Рис. 7</w:t>
      </w:r>
    </w:p>
    <w:p w:rsidR="00447987" w:rsidRPr="002F66CA" w:rsidRDefault="00447987" w:rsidP="00495AF1">
      <w:pPr>
        <w:spacing w:line="240" w:lineRule="auto"/>
        <w:rPr>
          <w:rFonts w:ascii="Arial" w:hAnsi="Arial" w:cs="Arial"/>
          <w:sz w:val="20"/>
          <w:szCs w:val="20"/>
        </w:rPr>
      </w:pPr>
      <w:r w:rsidRPr="002F66CA">
        <w:rPr>
          <w:rFonts w:ascii="Arial" w:hAnsi="Arial" w:cs="Arial"/>
          <w:sz w:val="20"/>
          <w:szCs w:val="20"/>
        </w:rPr>
        <w:t>Для перевірки регулювання встановіть ручку у положення «СИЛЬНИЙ ВОГОНЬ» на 10 хвилин. Потім поверніть ручку в режим слабкого вогню. Полум'я не повинно гаснути або переміщуватися до сопла. Якщо полум’я гасне або переміщується до сопла, відрегулюйте крани.</w:t>
      </w:r>
    </w:p>
    <w:p w:rsidR="00447987" w:rsidRPr="002F66CA" w:rsidRDefault="00447987" w:rsidP="00495AF1">
      <w:pPr>
        <w:spacing w:line="240" w:lineRule="auto"/>
        <w:rPr>
          <w:rFonts w:ascii="Arial" w:eastAsia="PMingLiU" w:hAnsi="Arial" w:cs="Arial"/>
          <w:b/>
          <w:sz w:val="20"/>
          <w:szCs w:val="20"/>
        </w:rPr>
      </w:pPr>
      <w:r w:rsidRPr="002F66CA">
        <w:rPr>
          <w:rFonts w:ascii="Arial" w:hAnsi="Arial" w:cs="Arial"/>
          <w:b/>
          <w:sz w:val="20"/>
          <w:szCs w:val="20"/>
        </w:rPr>
        <w:t>Вибір полум'я</w:t>
      </w:r>
    </w:p>
    <w:p w:rsidR="00447987" w:rsidRPr="002F66CA" w:rsidRDefault="00447987" w:rsidP="00495AF1">
      <w:pPr>
        <w:spacing w:line="240" w:lineRule="auto"/>
        <w:rPr>
          <w:rFonts w:ascii="Arial" w:hAnsi="Arial" w:cs="Arial"/>
          <w:sz w:val="20"/>
          <w:szCs w:val="20"/>
        </w:rPr>
      </w:pPr>
      <w:r w:rsidRPr="002F66CA">
        <w:rPr>
          <w:rFonts w:ascii="Arial" w:hAnsi="Arial" w:cs="Arial"/>
          <w:sz w:val="20"/>
          <w:szCs w:val="20"/>
        </w:rPr>
        <w:t xml:space="preserve"> Оскільки конфорки відрегульовані правильно, зовнішня частина полум’я повинна бути сві</w:t>
      </w:r>
      <w:r w:rsidRPr="002F66CA">
        <w:rPr>
          <w:rFonts w:ascii="Arial" w:hAnsi="Arial" w:cs="Arial"/>
          <w:sz w:val="20"/>
          <w:szCs w:val="20"/>
        </w:rPr>
        <w:t>т</w:t>
      </w:r>
      <w:r w:rsidRPr="002F66CA">
        <w:rPr>
          <w:rFonts w:ascii="Arial" w:hAnsi="Arial" w:cs="Arial"/>
          <w:sz w:val="20"/>
          <w:szCs w:val="20"/>
        </w:rPr>
        <w:t>ло-блакитною, а внутрішня – прозорою. Розмір полум'я залежить від положення відповідної ручки керування.</w:t>
      </w:r>
    </w:p>
    <w:p w:rsidR="00447987" w:rsidRPr="002F66CA" w:rsidRDefault="00447987" w:rsidP="00495AF1">
      <w:pPr>
        <w:spacing w:line="240" w:lineRule="auto"/>
        <w:rPr>
          <w:rFonts w:ascii="Arial" w:hAnsi="Arial" w:cs="Arial"/>
          <w:sz w:val="20"/>
          <w:szCs w:val="20"/>
        </w:rPr>
      </w:pPr>
      <w:r w:rsidRPr="005A09F2">
        <w:rPr>
          <w:rFonts w:ascii="Arial" w:hAnsi="Arial" w:cs="Arial"/>
          <w:noProof/>
          <w:sz w:val="20"/>
          <w:szCs w:val="20"/>
          <w:lang w:val="ru-RU" w:eastAsia="ru-RU"/>
        </w:rPr>
        <w:pict>
          <v:shape id="图片 26" o:spid="_x0000_i1061" type="#_x0000_t75" style="width:460.5pt;height:123.75pt;visibility:visible">
            <v:imagedata r:id="rId52" o:title=""/>
          </v:shape>
        </w:pict>
      </w:r>
    </w:p>
    <w:tbl>
      <w:tblPr>
        <w:tblW w:w="10173" w:type="dxa"/>
        <w:tblLook w:val="00A0"/>
      </w:tblPr>
      <w:tblGrid>
        <w:gridCol w:w="3284"/>
        <w:gridCol w:w="3285"/>
        <w:gridCol w:w="3604"/>
      </w:tblGrid>
      <w:tr w:rsidR="00447987" w:rsidRPr="009A78BA" w:rsidTr="00FB3DDA">
        <w:tc>
          <w:tcPr>
            <w:tcW w:w="3284" w:type="dxa"/>
          </w:tcPr>
          <w:p w:rsidR="00447987" w:rsidRPr="00FB3DDA" w:rsidRDefault="00447987" w:rsidP="00FB3DDA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3DDA">
              <w:rPr>
                <w:rFonts w:ascii="Arial" w:hAnsi="Arial" w:cs="Arial"/>
                <w:sz w:val="20"/>
                <w:szCs w:val="20"/>
              </w:rPr>
              <w:t xml:space="preserve">Конфорка горить </w:t>
            </w:r>
          </w:p>
          <w:p w:rsidR="00447987" w:rsidRPr="00FB3DDA" w:rsidRDefault="00447987" w:rsidP="00FB3DDA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3DDA">
              <w:rPr>
                <w:rFonts w:ascii="Arial" w:hAnsi="Arial" w:cs="Arial"/>
                <w:sz w:val="20"/>
                <w:szCs w:val="20"/>
              </w:rPr>
              <w:t>(сильний вогонь)</w:t>
            </w:r>
          </w:p>
        </w:tc>
        <w:tc>
          <w:tcPr>
            <w:tcW w:w="3285" w:type="dxa"/>
          </w:tcPr>
          <w:p w:rsidR="00447987" w:rsidRPr="00FB3DDA" w:rsidRDefault="00447987" w:rsidP="00FB3DDA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3DDA">
              <w:rPr>
                <w:rFonts w:ascii="Arial" w:hAnsi="Arial" w:cs="Arial"/>
                <w:sz w:val="20"/>
                <w:szCs w:val="20"/>
              </w:rPr>
              <w:t xml:space="preserve">Конфорка горить </w:t>
            </w:r>
          </w:p>
          <w:p w:rsidR="00447987" w:rsidRPr="00FB3DDA" w:rsidRDefault="00447987" w:rsidP="00FB3DDA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3DDA">
              <w:rPr>
                <w:rFonts w:ascii="Arial" w:hAnsi="Arial" w:cs="Arial"/>
                <w:sz w:val="20"/>
                <w:szCs w:val="20"/>
              </w:rPr>
              <w:t>(слабкий вогонь)</w:t>
            </w:r>
          </w:p>
        </w:tc>
        <w:tc>
          <w:tcPr>
            <w:tcW w:w="3604" w:type="dxa"/>
          </w:tcPr>
          <w:p w:rsidR="00447987" w:rsidRPr="00FB3DDA" w:rsidRDefault="00447987" w:rsidP="00FB3DDA">
            <w:pPr>
              <w:spacing w:after="0"/>
              <w:ind w:left="9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3DDA">
              <w:rPr>
                <w:rFonts w:ascii="Arial" w:hAnsi="Arial" w:cs="Arial"/>
                <w:sz w:val="20"/>
                <w:szCs w:val="20"/>
              </w:rPr>
              <w:t>Конфорка не горить</w:t>
            </w:r>
          </w:p>
        </w:tc>
      </w:tr>
    </w:tbl>
    <w:p w:rsidR="00447987" w:rsidRDefault="00447987" w:rsidP="00447987">
      <w:pPr>
        <w:spacing w:after="0" w:line="240" w:lineRule="auto"/>
        <w:ind w:firstLineChars="1940" w:firstLine="31680"/>
        <w:rPr>
          <w:rFonts w:ascii="Arial" w:hAnsi="Arial" w:cs="Arial"/>
          <w:b/>
          <w:sz w:val="20"/>
          <w:szCs w:val="20"/>
        </w:rPr>
      </w:pPr>
    </w:p>
    <w:p w:rsidR="00447987" w:rsidRPr="002F66CA" w:rsidRDefault="00447987" w:rsidP="00AC5A77">
      <w:pPr>
        <w:spacing w:after="0" w:line="240" w:lineRule="auto"/>
        <w:ind w:firstLineChars="1940" w:firstLine="31680"/>
        <w:rPr>
          <w:rFonts w:ascii="Arial" w:hAnsi="Arial" w:cs="Arial"/>
          <w:sz w:val="20"/>
          <w:szCs w:val="20"/>
        </w:rPr>
      </w:pPr>
      <w:r w:rsidRPr="002F66CA">
        <w:rPr>
          <w:rFonts w:ascii="Arial" w:hAnsi="Arial" w:cs="Arial"/>
          <w:b/>
          <w:sz w:val="20"/>
          <w:szCs w:val="20"/>
        </w:rPr>
        <w:t>Рис. 8</w:t>
      </w:r>
    </w:p>
    <w:p w:rsidR="00447987" w:rsidRDefault="00447987" w:rsidP="00AC5A77">
      <w:pPr>
        <w:spacing w:after="0" w:line="240" w:lineRule="auto"/>
        <w:ind w:leftChars="100" w:left="31680"/>
        <w:rPr>
          <w:rFonts w:ascii="Arial" w:hAnsi="Arial" w:cs="Arial"/>
          <w:sz w:val="20"/>
          <w:szCs w:val="20"/>
        </w:rPr>
      </w:pPr>
    </w:p>
    <w:p w:rsidR="00447987" w:rsidRPr="002F66CA" w:rsidRDefault="00447987" w:rsidP="00AC5A77">
      <w:pPr>
        <w:spacing w:after="0" w:line="240" w:lineRule="auto"/>
        <w:ind w:leftChars="100" w:left="31680"/>
        <w:rPr>
          <w:rFonts w:ascii="Arial" w:hAnsi="Arial" w:cs="Arial"/>
          <w:sz w:val="20"/>
          <w:szCs w:val="20"/>
        </w:rPr>
      </w:pPr>
      <w:r w:rsidRPr="002F66CA">
        <w:rPr>
          <w:rFonts w:ascii="Arial" w:hAnsi="Arial" w:cs="Arial"/>
          <w:sz w:val="20"/>
          <w:szCs w:val="20"/>
        </w:rPr>
        <w:t>Див. Рис. 8 для різних варіантів роботи (вибір розміру полум'я). Слід використовувати сильний в</w:t>
      </w:r>
      <w:r w:rsidRPr="002F66CA">
        <w:rPr>
          <w:rFonts w:ascii="Arial" w:hAnsi="Arial" w:cs="Arial"/>
          <w:sz w:val="20"/>
          <w:szCs w:val="20"/>
        </w:rPr>
        <w:t>о</w:t>
      </w:r>
      <w:r w:rsidRPr="002F66CA">
        <w:rPr>
          <w:rFonts w:ascii="Arial" w:hAnsi="Arial" w:cs="Arial"/>
          <w:sz w:val="20"/>
          <w:szCs w:val="20"/>
        </w:rPr>
        <w:t>гонь на початковій фазі готування для швидкого закипання рідини у посуді. Потім слід повернути ручку в положення «Low» (СЛАБКИЙ ВОГОНЬ), щоб готувати на слабкому вогні. Можливе плавне регулювання сили полум'я.</w:t>
      </w:r>
    </w:p>
    <w:p w:rsidR="00447987" w:rsidRPr="002F66CA" w:rsidRDefault="00447987" w:rsidP="00495AF1">
      <w:pPr>
        <w:spacing w:line="240" w:lineRule="auto"/>
        <w:rPr>
          <w:rFonts w:ascii="Arial" w:hAnsi="Arial" w:cs="Arial"/>
          <w:b/>
          <w:sz w:val="20"/>
          <w:szCs w:val="20"/>
        </w:rPr>
      </w:pPr>
    </w:p>
    <w:p w:rsidR="00447987" w:rsidRPr="002F66CA" w:rsidRDefault="00447987" w:rsidP="00495AF1">
      <w:pPr>
        <w:spacing w:line="240" w:lineRule="auto"/>
        <w:rPr>
          <w:rStyle w:val="shorttext1"/>
          <w:rFonts w:ascii="Arial" w:hAnsi="Arial" w:cs="Arial"/>
          <w:sz w:val="20"/>
          <w:szCs w:val="20"/>
          <w:shd w:val="clear" w:color="auto" w:fill="EBEFF9"/>
        </w:rPr>
      </w:pPr>
      <w:r w:rsidRPr="002F66CA">
        <w:rPr>
          <w:rFonts w:ascii="Arial" w:hAnsi="Arial" w:cs="Arial"/>
          <w:b/>
          <w:sz w:val="20"/>
          <w:szCs w:val="20"/>
        </w:rPr>
        <w:t>Забороняється регулювати полум’я між положеннями «ВИМКНЕНО» і «УВІМКНЕНО».</w:t>
      </w:r>
    </w:p>
    <w:p w:rsidR="00447987" w:rsidRPr="002F66CA" w:rsidRDefault="00447987" w:rsidP="00495AF1">
      <w:pPr>
        <w:spacing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За умови правильного монтажу </w:t>
      </w:r>
      <w:r w:rsidRPr="002F66CA">
        <w:rPr>
          <w:rFonts w:ascii="Arial" w:hAnsi="Arial" w:cs="Arial"/>
          <w:sz w:val="20"/>
          <w:szCs w:val="20"/>
        </w:rPr>
        <w:t>варильної поверхні і дотримання всіх вимог можна заощадити велику кількість енергії. Для забезпечення енергозбереження потрібно дотримуватися таких вимог:</w:t>
      </w:r>
    </w:p>
    <w:p w:rsidR="00447987" w:rsidRPr="002F66CA" w:rsidRDefault="00447987" w:rsidP="00495AF1">
      <w:pPr>
        <w:spacing w:line="240" w:lineRule="auto"/>
        <w:rPr>
          <w:rFonts w:ascii="Arial" w:hAnsi="Arial" w:cs="Arial"/>
          <w:sz w:val="20"/>
          <w:szCs w:val="20"/>
        </w:rPr>
      </w:pPr>
      <w:r w:rsidRPr="002F66CA">
        <w:rPr>
          <w:rFonts w:ascii="Arial" w:hAnsi="Arial" w:cs="Arial"/>
          <w:sz w:val="20"/>
          <w:szCs w:val="20"/>
        </w:rPr>
        <w:t>До 60% енергії зберігається завдяки використанню посуду відповідних розмірів;</w:t>
      </w:r>
    </w:p>
    <w:p w:rsidR="00447987" w:rsidRPr="002F66CA" w:rsidRDefault="00447987" w:rsidP="00AC5A77">
      <w:pPr>
        <w:spacing w:line="240" w:lineRule="auto"/>
        <w:ind w:left="31680" w:hangingChars="200" w:firstLine="31680"/>
        <w:rPr>
          <w:rFonts w:ascii="Arial" w:hAnsi="Arial" w:cs="Arial"/>
          <w:sz w:val="20"/>
          <w:szCs w:val="20"/>
        </w:rPr>
      </w:pPr>
      <w:r w:rsidRPr="002F66CA">
        <w:rPr>
          <w:rFonts w:ascii="Arial" w:hAnsi="Arial" w:cs="Arial"/>
          <w:sz w:val="20"/>
          <w:szCs w:val="20"/>
        </w:rPr>
        <w:t>При правильній експлуатації приладу і використанні відповідного полум'я зберігається до 60%.</w:t>
      </w:r>
    </w:p>
    <w:p w:rsidR="00447987" w:rsidRPr="002F66CA" w:rsidRDefault="00447987" w:rsidP="00495AF1">
      <w:pPr>
        <w:spacing w:line="240" w:lineRule="auto"/>
        <w:rPr>
          <w:rFonts w:ascii="Arial" w:hAnsi="Arial" w:cs="Arial"/>
          <w:sz w:val="20"/>
          <w:szCs w:val="20"/>
        </w:rPr>
      </w:pPr>
      <w:r w:rsidRPr="002F66CA">
        <w:rPr>
          <w:rFonts w:ascii="Arial" w:hAnsi="Arial" w:cs="Arial"/>
          <w:sz w:val="20"/>
          <w:szCs w:val="20"/>
        </w:rPr>
        <w:t xml:space="preserve">Необхідною умовою для ефективної та енергозберігаючої </w:t>
      </w:r>
      <w:r>
        <w:rPr>
          <w:rFonts w:ascii="Arial" w:hAnsi="Arial" w:cs="Arial"/>
          <w:sz w:val="20"/>
          <w:szCs w:val="20"/>
        </w:rPr>
        <w:t>роботи</w:t>
      </w:r>
      <w:r w:rsidRPr="002F66CA">
        <w:rPr>
          <w:rFonts w:ascii="Arial" w:hAnsi="Arial" w:cs="Arial"/>
          <w:sz w:val="20"/>
          <w:szCs w:val="20"/>
        </w:rPr>
        <w:t xml:space="preserve"> варильної панелі є постійне пі</w:t>
      </w:r>
      <w:r w:rsidRPr="002F66CA">
        <w:rPr>
          <w:rFonts w:ascii="Arial" w:hAnsi="Arial" w:cs="Arial"/>
          <w:sz w:val="20"/>
          <w:szCs w:val="20"/>
        </w:rPr>
        <w:t>д</w:t>
      </w:r>
      <w:r w:rsidRPr="002F66CA">
        <w:rPr>
          <w:rFonts w:ascii="Arial" w:hAnsi="Arial" w:cs="Arial"/>
          <w:sz w:val="20"/>
          <w:szCs w:val="20"/>
        </w:rPr>
        <w:t>тримання чистоти конфорок (зокрема, отворів і форсунок).</w:t>
      </w:r>
      <w:r w:rsidRPr="002F66CA">
        <w:rPr>
          <w:rFonts w:ascii="Arial" w:hAnsi="Arial" w:cs="Arial"/>
          <w:b/>
          <w:sz w:val="20"/>
          <w:szCs w:val="20"/>
        </w:rPr>
        <w:t xml:space="preserve"> Переведення варильної поверхні на різні типи газу </w:t>
      </w:r>
    </w:p>
    <w:p w:rsidR="00447987" w:rsidRDefault="00447987" w:rsidP="00AC5A77">
      <w:pPr>
        <w:spacing w:line="240" w:lineRule="auto"/>
        <w:ind w:leftChars="100" w:left="31680"/>
        <w:rPr>
          <w:rFonts w:ascii="Arial" w:hAnsi="Arial" w:cs="Arial"/>
          <w:sz w:val="20"/>
          <w:szCs w:val="20"/>
        </w:rPr>
        <w:sectPr w:rsidR="00447987" w:rsidSect="002F66CA">
          <w:pgSz w:w="11906" w:h="16838"/>
          <w:pgMar w:top="1134" w:right="1134" w:bottom="1134" w:left="1134" w:header="851" w:footer="992" w:gutter="0"/>
          <w:cols w:space="720"/>
          <w:docGrid w:type="linesAndChars" w:linePitch="312"/>
        </w:sectPr>
      </w:pPr>
    </w:p>
    <w:p w:rsidR="00447987" w:rsidRPr="002F66CA" w:rsidRDefault="00447987" w:rsidP="00495AF1">
      <w:pPr>
        <w:pStyle w:val="Heading1"/>
        <w:spacing w:line="240" w:lineRule="auto"/>
        <w:rPr>
          <w:rFonts w:ascii="Arial" w:hAnsi="Arial" w:cs="Arial"/>
          <w:sz w:val="28"/>
          <w:szCs w:val="28"/>
        </w:rPr>
      </w:pPr>
      <w:bookmarkStart w:id="26" w:name="_Toc56409152"/>
      <w:r w:rsidRPr="002F66CA">
        <w:rPr>
          <w:rFonts w:ascii="Arial" w:hAnsi="Arial" w:cs="Arial"/>
          <w:sz w:val="28"/>
          <w:szCs w:val="28"/>
        </w:rPr>
        <w:t>9. Таблиця 3. Переведення варильної поверхні на різні типи газу</w:t>
      </w:r>
      <w:bookmarkEnd w:id="26"/>
      <w:r w:rsidRPr="002F66CA">
        <w:rPr>
          <w:rFonts w:ascii="Arial" w:hAnsi="Arial" w:cs="Arial"/>
          <w:sz w:val="28"/>
          <w:szCs w:val="28"/>
        </w:rPr>
        <w:t xml:space="preserve"> </w:t>
      </w:r>
    </w:p>
    <w:p w:rsidR="00447987" w:rsidRPr="002F66CA" w:rsidRDefault="00447987" w:rsidP="00AC5A77">
      <w:pPr>
        <w:spacing w:line="240" w:lineRule="auto"/>
        <w:ind w:left="31680" w:hangingChars="1301" w:firstLine="31680"/>
        <w:rPr>
          <w:rFonts w:ascii="Arial" w:hAnsi="Arial" w:cs="Arial"/>
          <w:kern w:val="0"/>
          <w:sz w:val="20"/>
          <w:szCs w:val="20"/>
        </w:rPr>
      </w:pPr>
      <w:r w:rsidRPr="002F66CA">
        <w:rPr>
          <w:rFonts w:ascii="Arial" w:hAnsi="Arial" w:cs="Arial"/>
          <w:b/>
          <w:sz w:val="20"/>
          <w:szCs w:val="20"/>
        </w:rPr>
        <w:t>КАТЕГОРІЯ ПРИЛАДУ:</w:t>
      </w:r>
      <w:r w:rsidRPr="002F66CA">
        <w:rPr>
          <w:rFonts w:ascii="Arial" w:hAnsi="Arial" w:cs="Arial"/>
          <w:sz w:val="20"/>
          <w:szCs w:val="20"/>
        </w:rPr>
        <w:t>I</w:t>
      </w:r>
      <w:r w:rsidRPr="002F66CA">
        <w:rPr>
          <w:rFonts w:ascii="Arial" w:hAnsi="Arial" w:cs="Arial"/>
          <w:sz w:val="20"/>
          <w:szCs w:val="20"/>
          <w:vertAlign w:val="subscript"/>
        </w:rPr>
        <w:t xml:space="preserve">2H </w:t>
      </w:r>
      <w:r w:rsidRPr="002F66CA">
        <w:rPr>
          <w:rFonts w:ascii="Arial" w:hAnsi="Arial" w:cs="Arial"/>
          <w:sz w:val="20"/>
          <w:szCs w:val="20"/>
        </w:rPr>
        <w:t>I</w:t>
      </w:r>
      <w:r w:rsidRPr="002F66CA">
        <w:rPr>
          <w:rFonts w:ascii="Arial" w:hAnsi="Arial" w:cs="Arial"/>
          <w:sz w:val="20"/>
          <w:szCs w:val="20"/>
          <w:vertAlign w:val="subscript"/>
        </w:rPr>
        <w:t xml:space="preserve">2E </w:t>
      </w:r>
      <w:r w:rsidRPr="002F66CA">
        <w:rPr>
          <w:rFonts w:ascii="Arial" w:hAnsi="Arial" w:cs="Arial"/>
          <w:sz w:val="20"/>
          <w:szCs w:val="20"/>
        </w:rPr>
        <w:t>I</w:t>
      </w:r>
      <w:r w:rsidRPr="002F66CA">
        <w:rPr>
          <w:rFonts w:ascii="Arial" w:hAnsi="Arial" w:cs="Arial"/>
          <w:sz w:val="20"/>
          <w:szCs w:val="20"/>
          <w:vertAlign w:val="subscript"/>
        </w:rPr>
        <w:t xml:space="preserve">2E+ </w:t>
      </w:r>
      <w:r w:rsidRPr="002F66CA">
        <w:rPr>
          <w:rFonts w:ascii="Arial" w:hAnsi="Arial" w:cs="Arial"/>
          <w:sz w:val="20"/>
          <w:szCs w:val="20"/>
        </w:rPr>
        <w:t>I</w:t>
      </w:r>
      <w:r w:rsidRPr="002F66CA">
        <w:rPr>
          <w:rFonts w:ascii="Arial" w:hAnsi="Arial" w:cs="Arial"/>
          <w:sz w:val="20"/>
          <w:szCs w:val="20"/>
          <w:vertAlign w:val="subscript"/>
        </w:rPr>
        <w:t xml:space="preserve">2L </w:t>
      </w:r>
      <w:r w:rsidRPr="002F66CA">
        <w:rPr>
          <w:rFonts w:ascii="Arial" w:hAnsi="Arial" w:cs="Arial"/>
          <w:sz w:val="20"/>
          <w:szCs w:val="20"/>
        </w:rPr>
        <w:t>I</w:t>
      </w:r>
      <w:r w:rsidRPr="002F66CA">
        <w:rPr>
          <w:rFonts w:ascii="Arial" w:hAnsi="Arial" w:cs="Arial"/>
          <w:sz w:val="20"/>
          <w:szCs w:val="20"/>
          <w:vertAlign w:val="subscript"/>
        </w:rPr>
        <w:t xml:space="preserve">2HS </w:t>
      </w:r>
      <w:r w:rsidRPr="002F66CA">
        <w:rPr>
          <w:rFonts w:ascii="Arial" w:hAnsi="Arial" w:cs="Arial"/>
          <w:sz w:val="20"/>
          <w:szCs w:val="20"/>
        </w:rPr>
        <w:t>I</w:t>
      </w:r>
      <w:r w:rsidRPr="002F66CA">
        <w:rPr>
          <w:rFonts w:ascii="Arial" w:hAnsi="Arial" w:cs="Arial"/>
          <w:sz w:val="20"/>
          <w:szCs w:val="20"/>
          <w:vertAlign w:val="subscript"/>
        </w:rPr>
        <w:t xml:space="preserve">2ELS </w:t>
      </w:r>
      <w:r w:rsidRPr="002F66CA">
        <w:rPr>
          <w:rFonts w:ascii="Arial" w:hAnsi="Arial" w:cs="Arial"/>
          <w:sz w:val="20"/>
          <w:szCs w:val="20"/>
        </w:rPr>
        <w:t>I</w:t>
      </w:r>
      <w:r w:rsidRPr="002F66CA">
        <w:rPr>
          <w:rFonts w:ascii="Arial" w:hAnsi="Arial" w:cs="Arial"/>
          <w:sz w:val="20"/>
          <w:szCs w:val="20"/>
          <w:vertAlign w:val="subscript"/>
        </w:rPr>
        <w:t xml:space="preserve">2ELW </w:t>
      </w:r>
      <w:r w:rsidRPr="002F66CA">
        <w:rPr>
          <w:rFonts w:ascii="Arial" w:hAnsi="Arial" w:cs="Arial"/>
          <w:sz w:val="20"/>
          <w:szCs w:val="20"/>
        </w:rPr>
        <w:t>I</w:t>
      </w:r>
      <w:r w:rsidRPr="002F66CA">
        <w:rPr>
          <w:rFonts w:ascii="Arial" w:hAnsi="Arial" w:cs="Arial"/>
          <w:sz w:val="20"/>
          <w:szCs w:val="20"/>
          <w:vertAlign w:val="subscript"/>
        </w:rPr>
        <w:t xml:space="preserve">3+ </w:t>
      </w:r>
      <w:r w:rsidRPr="002F66CA">
        <w:rPr>
          <w:rFonts w:ascii="Arial" w:hAnsi="Arial" w:cs="Arial"/>
          <w:sz w:val="20"/>
          <w:szCs w:val="20"/>
        </w:rPr>
        <w:t>I</w:t>
      </w:r>
      <w:r w:rsidRPr="002F66CA">
        <w:rPr>
          <w:rFonts w:ascii="Arial" w:hAnsi="Arial" w:cs="Arial"/>
          <w:sz w:val="20"/>
          <w:szCs w:val="20"/>
          <w:vertAlign w:val="subscript"/>
        </w:rPr>
        <w:t xml:space="preserve">3B/P </w:t>
      </w:r>
      <w:r w:rsidRPr="002F66CA">
        <w:rPr>
          <w:rFonts w:ascii="Arial" w:hAnsi="Arial" w:cs="Arial"/>
          <w:sz w:val="20"/>
          <w:szCs w:val="20"/>
        </w:rPr>
        <w:t>I</w:t>
      </w:r>
      <w:r w:rsidRPr="002F66CA">
        <w:rPr>
          <w:rFonts w:ascii="Arial" w:hAnsi="Arial" w:cs="Arial"/>
          <w:sz w:val="20"/>
          <w:szCs w:val="20"/>
          <w:vertAlign w:val="subscript"/>
        </w:rPr>
        <w:t xml:space="preserve">3B/P </w:t>
      </w:r>
      <w:r w:rsidRPr="002F66CA">
        <w:rPr>
          <w:rFonts w:ascii="Arial" w:hAnsi="Arial" w:cs="Arial"/>
          <w:sz w:val="20"/>
          <w:szCs w:val="20"/>
        </w:rPr>
        <w:t>I</w:t>
      </w:r>
      <w:r w:rsidRPr="002F66CA">
        <w:rPr>
          <w:rFonts w:ascii="Arial" w:hAnsi="Arial" w:cs="Arial"/>
          <w:sz w:val="20"/>
          <w:szCs w:val="20"/>
          <w:vertAlign w:val="subscript"/>
        </w:rPr>
        <w:t xml:space="preserve">3B/P </w:t>
      </w:r>
      <w:r w:rsidRPr="002F66CA">
        <w:rPr>
          <w:rFonts w:ascii="Arial" w:hAnsi="Arial" w:cs="Arial"/>
          <w:sz w:val="20"/>
          <w:szCs w:val="20"/>
        </w:rPr>
        <w:t>I</w:t>
      </w:r>
      <w:r w:rsidRPr="002F66CA">
        <w:rPr>
          <w:rFonts w:ascii="Arial" w:hAnsi="Arial" w:cs="Arial"/>
          <w:sz w:val="20"/>
          <w:szCs w:val="20"/>
          <w:vertAlign w:val="subscript"/>
        </w:rPr>
        <w:t xml:space="preserve">3P </w:t>
      </w:r>
      <w:r w:rsidRPr="002F66CA">
        <w:rPr>
          <w:rFonts w:ascii="Arial" w:hAnsi="Arial" w:cs="Arial"/>
          <w:sz w:val="20"/>
          <w:szCs w:val="20"/>
        </w:rPr>
        <w:t>I</w:t>
      </w:r>
      <w:r w:rsidRPr="002F66CA">
        <w:rPr>
          <w:rFonts w:ascii="Arial" w:hAnsi="Arial" w:cs="Arial"/>
          <w:sz w:val="20"/>
          <w:szCs w:val="20"/>
          <w:vertAlign w:val="subscript"/>
        </w:rPr>
        <w:t xml:space="preserve">2H3+ </w:t>
      </w:r>
      <w:r w:rsidRPr="002F66CA">
        <w:rPr>
          <w:rFonts w:ascii="Arial" w:hAnsi="Arial" w:cs="Arial"/>
          <w:sz w:val="20"/>
          <w:szCs w:val="20"/>
        </w:rPr>
        <w:t>II</w:t>
      </w:r>
      <w:r w:rsidRPr="002F66CA">
        <w:rPr>
          <w:rFonts w:ascii="Arial" w:hAnsi="Arial" w:cs="Arial"/>
          <w:sz w:val="20"/>
          <w:szCs w:val="20"/>
          <w:vertAlign w:val="subscript"/>
        </w:rPr>
        <w:t xml:space="preserve">2E3B/P </w:t>
      </w:r>
      <w:r w:rsidRPr="002F66CA">
        <w:rPr>
          <w:rFonts w:ascii="Arial" w:hAnsi="Arial" w:cs="Arial"/>
          <w:sz w:val="20"/>
          <w:szCs w:val="20"/>
        </w:rPr>
        <w:t>II</w:t>
      </w:r>
      <w:r w:rsidRPr="002F66CA">
        <w:rPr>
          <w:rFonts w:ascii="Arial" w:hAnsi="Arial" w:cs="Arial"/>
          <w:sz w:val="20"/>
          <w:szCs w:val="20"/>
          <w:vertAlign w:val="subscript"/>
        </w:rPr>
        <w:t xml:space="preserve">2HS3B/P </w:t>
      </w:r>
      <w:r w:rsidRPr="002F66CA">
        <w:rPr>
          <w:rFonts w:ascii="Arial" w:hAnsi="Arial" w:cs="Arial"/>
          <w:sz w:val="20"/>
          <w:szCs w:val="20"/>
        </w:rPr>
        <w:t>II</w:t>
      </w:r>
      <w:r w:rsidRPr="002F66CA">
        <w:rPr>
          <w:rFonts w:ascii="Arial" w:hAnsi="Arial" w:cs="Arial"/>
          <w:sz w:val="20"/>
          <w:szCs w:val="20"/>
          <w:vertAlign w:val="subscript"/>
        </w:rPr>
        <w:t>2</w:t>
      </w:r>
      <w:r w:rsidRPr="002F66CA">
        <w:rPr>
          <w:rFonts w:ascii="Arial" w:hAnsi="Arial" w:cs="Arial"/>
          <w:sz w:val="20"/>
          <w:szCs w:val="20"/>
        </w:rPr>
        <w:t>ELWLS3B/P II</w:t>
      </w:r>
      <w:r w:rsidRPr="002F66CA">
        <w:rPr>
          <w:rFonts w:ascii="Arial" w:hAnsi="Arial" w:cs="Arial"/>
          <w:sz w:val="20"/>
          <w:szCs w:val="20"/>
          <w:vertAlign w:val="subscript"/>
        </w:rPr>
        <w:t>2</w:t>
      </w:r>
      <w:r w:rsidRPr="002F66CA">
        <w:rPr>
          <w:rFonts w:ascii="Arial" w:hAnsi="Arial" w:cs="Arial"/>
          <w:sz w:val="20"/>
          <w:szCs w:val="20"/>
        </w:rPr>
        <w:t>ELL</w:t>
      </w:r>
      <w:r w:rsidRPr="002F66CA">
        <w:rPr>
          <w:rFonts w:ascii="Arial" w:hAnsi="Arial" w:cs="Arial"/>
          <w:sz w:val="20"/>
          <w:szCs w:val="20"/>
          <w:vertAlign w:val="subscript"/>
        </w:rPr>
        <w:t>3</w:t>
      </w:r>
      <w:r w:rsidRPr="002F66CA">
        <w:rPr>
          <w:rFonts w:ascii="Arial" w:hAnsi="Arial" w:cs="Arial"/>
          <w:sz w:val="20"/>
          <w:szCs w:val="20"/>
        </w:rPr>
        <w:t>B/P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540"/>
        <w:gridCol w:w="1092"/>
        <w:gridCol w:w="1092"/>
        <w:gridCol w:w="1213"/>
        <w:gridCol w:w="788"/>
        <w:gridCol w:w="910"/>
        <w:gridCol w:w="910"/>
        <w:gridCol w:w="910"/>
        <w:gridCol w:w="814"/>
        <w:gridCol w:w="1338"/>
      </w:tblGrid>
      <w:tr w:rsidR="00447987" w:rsidRPr="002F66CA">
        <w:trPr>
          <w:trHeight w:val="142"/>
          <w:jc w:val="center"/>
        </w:trPr>
        <w:tc>
          <w:tcPr>
            <w:tcW w:w="1540" w:type="dxa"/>
            <w:vMerge w:val="restart"/>
            <w:noWrap/>
            <w:vAlign w:val="center"/>
          </w:tcPr>
          <w:p w:rsidR="00447987" w:rsidRPr="002F66CA" w:rsidRDefault="00447987" w:rsidP="00495AF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F66CA">
              <w:rPr>
                <w:rFonts w:ascii="Arial" w:hAnsi="Arial" w:cs="Arial"/>
                <w:sz w:val="20"/>
                <w:szCs w:val="20"/>
              </w:rPr>
              <w:t>Конфорка</w:t>
            </w:r>
          </w:p>
        </w:tc>
        <w:tc>
          <w:tcPr>
            <w:tcW w:w="1092" w:type="dxa"/>
            <w:vMerge w:val="restart"/>
            <w:noWrap/>
            <w:vAlign w:val="center"/>
          </w:tcPr>
          <w:p w:rsidR="00447987" w:rsidRPr="002F66CA" w:rsidRDefault="00447987" w:rsidP="00495AF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F66CA">
              <w:rPr>
                <w:rFonts w:ascii="Arial" w:hAnsi="Arial" w:cs="Arial"/>
                <w:sz w:val="20"/>
                <w:szCs w:val="20"/>
              </w:rPr>
              <w:t>Тип газу</w:t>
            </w:r>
          </w:p>
        </w:tc>
        <w:tc>
          <w:tcPr>
            <w:tcW w:w="1092" w:type="dxa"/>
            <w:noWrap/>
            <w:vAlign w:val="center"/>
          </w:tcPr>
          <w:p w:rsidR="00447987" w:rsidRPr="002F66CA" w:rsidRDefault="00447987" w:rsidP="00495AF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F66CA">
              <w:rPr>
                <w:rFonts w:ascii="Arial" w:hAnsi="Arial" w:cs="Arial"/>
                <w:sz w:val="20"/>
                <w:szCs w:val="20"/>
              </w:rPr>
              <w:t>Тиск</w:t>
            </w:r>
          </w:p>
        </w:tc>
        <w:tc>
          <w:tcPr>
            <w:tcW w:w="1213" w:type="dxa"/>
            <w:noWrap/>
            <w:vAlign w:val="center"/>
          </w:tcPr>
          <w:p w:rsidR="00447987" w:rsidRPr="002F66CA" w:rsidRDefault="00447987" w:rsidP="00495AF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F66CA">
              <w:rPr>
                <w:rFonts w:ascii="Arial" w:hAnsi="Arial" w:cs="Arial"/>
                <w:sz w:val="20"/>
                <w:szCs w:val="20"/>
              </w:rPr>
              <w:t>Діаметр сопла</w:t>
            </w:r>
          </w:p>
        </w:tc>
        <w:tc>
          <w:tcPr>
            <w:tcW w:w="3518" w:type="dxa"/>
            <w:gridSpan w:val="4"/>
            <w:noWrap/>
            <w:vAlign w:val="center"/>
          </w:tcPr>
          <w:p w:rsidR="00447987" w:rsidRPr="002F66CA" w:rsidRDefault="00447987" w:rsidP="00495AF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F66CA">
              <w:rPr>
                <w:rFonts w:ascii="Arial" w:hAnsi="Arial" w:cs="Arial"/>
                <w:sz w:val="20"/>
                <w:szCs w:val="20"/>
              </w:rPr>
              <w:t>Номінальна витрата</w:t>
            </w:r>
          </w:p>
        </w:tc>
        <w:tc>
          <w:tcPr>
            <w:tcW w:w="2152" w:type="dxa"/>
            <w:gridSpan w:val="2"/>
            <w:noWrap/>
            <w:vAlign w:val="center"/>
          </w:tcPr>
          <w:p w:rsidR="00447987" w:rsidRPr="002F66CA" w:rsidRDefault="00447987" w:rsidP="00495AF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F66CA">
              <w:rPr>
                <w:rFonts w:ascii="Arial" w:hAnsi="Arial" w:cs="Arial"/>
                <w:sz w:val="20"/>
                <w:szCs w:val="20"/>
              </w:rPr>
              <w:t>Зменшена витрата</w:t>
            </w:r>
          </w:p>
        </w:tc>
      </w:tr>
      <w:tr w:rsidR="00447987" w:rsidRPr="002F66CA">
        <w:trPr>
          <w:trHeight w:val="142"/>
          <w:jc w:val="center"/>
        </w:trPr>
        <w:tc>
          <w:tcPr>
            <w:tcW w:w="1540" w:type="dxa"/>
            <w:vMerge/>
            <w:noWrap/>
            <w:vAlign w:val="center"/>
          </w:tcPr>
          <w:p w:rsidR="00447987" w:rsidRPr="002F66CA" w:rsidRDefault="00447987" w:rsidP="00495AF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92" w:type="dxa"/>
            <w:vMerge/>
            <w:noWrap/>
            <w:vAlign w:val="center"/>
          </w:tcPr>
          <w:p w:rsidR="00447987" w:rsidRPr="002F66CA" w:rsidRDefault="00447987" w:rsidP="00495AF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92" w:type="dxa"/>
            <w:noWrap/>
            <w:vAlign w:val="center"/>
          </w:tcPr>
          <w:p w:rsidR="00447987" w:rsidRPr="002F66CA" w:rsidRDefault="00447987" w:rsidP="00495AF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F66CA">
              <w:rPr>
                <w:rFonts w:ascii="Arial" w:hAnsi="Arial" w:cs="Arial"/>
                <w:sz w:val="20"/>
                <w:szCs w:val="20"/>
              </w:rPr>
              <w:t>мбар</w:t>
            </w:r>
          </w:p>
        </w:tc>
        <w:tc>
          <w:tcPr>
            <w:tcW w:w="1213" w:type="dxa"/>
            <w:noWrap/>
            <w:vAlign w:val="center"/>
          </w:tcPr>
          <w:p w:rsidR="00447987" w:rsidRPr="002F66CA" w:rsidRDefault="00447987" w:rsidP="00495AF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F66CA">
              <w:rPr>
                <w:rFonts w:ascii="Arial" w:hAnsi="Arial" w:cs="Arial"/>
                <w:sz w:val="20"/>
                <w:szCs w:val="20"/>
              </w:rPr>
              <w:t>1/100 мм</w:t>
            </w:r>
          </w:p>
        </w:tc>
        <w:tc>
          <w:tcPr>
            <w:tcW w:w="788" w:type="dxa"/>
            <w:noWrap/>
            <w:vAlign w:val="center"/>
          </w:tcPr>
          <w:p w:rsidR="00447987" w:rsidRPr="002F66CA" w:rsidRDefault="00447987" w:rsidP="00495AF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F66CA">
              <w:rPr>
                <w:rFonts w:ascii="Arial" w:hAnsi="Arial" w:cs="Arial"/>
                <w:sz w:val="20"/>
                <w:szCs w:val="20"/>
              </w:rPr>
              <w:t>г/год</w:t>
            </w:r>
          </w:p>
        </w:tc>
        <w:tc>
          <w:tcPr>
            <w:tcW w:w="910" w:type="dxa"/>
            <w:noWrap/>
            <w:vAlign w:val="center"/>
          </w:tcPr>
          <w:p w:rsidR="00447987" w:rsidRPr="002F66CA" w:rsidRDefault="00447987" w:rsidP="00495AF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F66CA">
              <w:rPr>
                <w:rFonts w:ascii="Arial" w:hAnsi="Arial" w:cs="Arial"/>
                <w:sz w:val="20"/>
                <w:szCs w:val="20"/>
              </w:rPr>
              <w:t>л/год</w:t>
            </w:r>
          </w:p>
        </w:tc>
        <w:tc>
          <w:tcPr>
            <w:tcW w:w="910" w:type="dxa"/>
            <w:noWrap/>
            <w:vAlign w:val="center"/>
          </w:tcPr>
          <w:p w:rsidR="00447987" w:rsidRPr="002F66CA" w:rsidRDefault="00447987" w:rsidP="00495AF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F66CA">
              <w:rPr>
                <w:rFonts w:ascii="Arial" w:hAnsi="Arial" w:cs="Arial"/>
                <w:sz w:val="20"/>
                <w:szCs w:val="20"/>
              </w:rPr>
              <w:t>кВт</w:t>
            </w:r>
          </w:p>
        </w:tc>
        <w:tc>
          <w:tcPr>
            <w:tcW w:w="910" w:type="dxa"/>
            <w:noWrap/>
            <w:vAlign w:val="center"/>
          </w:tcPr>
          <w:p w:rsidR="00447987" w:rsidRDefault="00447987" w:rsidP="00495AF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F66CA">
              <w:rPr>
                <w:rFonts w:ascii="Arial" w:hAnsi="Arial" w:cs="Arial"/>
                <w:sz w:val="20"/>
                <w:szCs w:val="20"/>
              </w:rPr>
              <w:t>ккал/</w:t>
            </w:r>
          </w:p>
          <w:p w:rsidR="00447987" w:rsidRPr="002F66CA" w:rsidRDefault="00447987" w:rsidP="00495AF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F66CA">
              <w:rPr>
                <w:rFonts w:ascii="Arial" w:hAnsi="Arial" w:cs="Arial"/>
                <w:sz w:val="20"/>
                <w:szCs w:val="20"/>
              </w:rPr>
              <w:t>год</w:t>
            </w:r>
          </w:p>
        </w:tc>
        <w:tc>
          <w:tcPr>
            <w:tcW w:w="814" w:type="dxa"/>
            <w:noWrap/>
            <w:vAlign w:val="center"/>
          </w:tcPr>
          <w:p w:rsidR="00447987" w:rsidRPr="002F66CA" w:rsidRDefault="00447987" w:rsidP="00495AF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F66CA">
              <w:rPr>
                <w:rFonts w:ascii="Arial" w:hAnsi="Arial" w:cs="Arial"/>
                <w:sz w:val="20"/>
                <w:szCs w:val="20"/>
              </w:rPr>
              <w:t>кВт</w:t>
            </w:r>
          </w:p>
        </w:tc>
        <w:tc>
          <w:tcPr>
            <w:tcW w:w="1338" w:type="dxa"/>
            <w:noWrap/>
            <w:vAlign w:val="center"/>
          </w:tcPr>
          <w:p w:rsidR="00447987" w:rsidRPr="002F66CA" w:rsidRDefault="00447987" w:rsidP="00495AF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F66CA">
              <w:rPr>
                <w:rFonts w:ascii="Arial" w:hAnsi="Arial" w:cs="Arial"/>
                <w:sz w:val="20"/>
                <w:szCs w:val="20"/>
              </w:rPr>
              <w:t>ккал/год</w:t>
            </w:r>
          </w:p>
        </w:tc>
      </w:tr>
      <w:tr w:rsidR="00447987" w:rsidRPr="002F66CA">
        <w:trPr>
          <w:trHeight w:val="442"/>
          <w:jc w:val="center"/>
        </w:trPr>
        <w:tc>
          <w:tcPr>
            <w:tcW w:w="1540" w:type="dxa"/>
            <w:vMerge w:val="restart"/>
            <w:noWrap/>
            <w:vAlign w:val="center"/>
          </w:tcPr>
          <w:p w:rsidR="00447987" w:rsidRPr="002F66CA" w:rsidRDefault="00447987" w:rsidP="00495AF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F66CA">
              <w:rPr>
                <w:rFonts w:ascii="Arial" w:hAnsi="Arial" w:cs="Arial"/>
                <w:sz w:val="20"/>
                <w:szCs w:val="20"/>
              </w:rPr>
              <w:t xml:space="preserve">Допоміжна конфорка </w:t>
            </w:r>
          </w:p>
        </w:tc>
        <w:tc>
          <w:tcPr>
            <w:tcW w:w="1092" w:type="dxa"/>
            <w:noWrap/>
            <w:vAlign w:val="center"/>
          </w:tcPr>
          <w:p w:rsidR="00447987" w:rsidRPr="002F66CA" w:rsidRDefault="00447987" w:rsidP="00495AF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F66CA">
              <w:rPr>
                <w:rFonts w:ascii="Arial" w:hAnsi="Arial" w:cs="Arial"/>
                <w:sz w:val="20"/>
                <w:szCs w:val="20"/>
              </w:rPr>
              <w:t>Приро</w:t>
            </w:r>
            <w:r w:rsidRPr="002F66CA">
              <w:rPr>
                <w:rFonts w:ascii="Arial" w:hAnsi="Arial" w:cs="Arial"/>
                <w:sz w:val="20"/>
                <w:szCs w:val="20"/>
              </w:rPr>
              <w:t>д</w:t>
            </w:r>
            <w:r w:rsidRPr="002F66CA">
              <w:rPr>
                <w:rFonts w:ascii="Arial" w:hAnsi="Arial" w:cs="Arial"/>
                <w:sz w:val="20"/>
                <w:szCs w:val="20"/>
              </w:rPr>
              <w:t>ний газ G 20</w:t>
            </w:r>
          </w:p>
        </w:tc>
        <w:tc>
          <w:tcPr>
            <w:tcW w:w="1092" w:type="dxa"/>
            <w:noWrap/>
            <w:vAlign w:val="center"/>
          </w:tcPr>
          <w:p w:rsidR="00447987" w:rsidRPr="002F66CA" w:rsidRDefault="00447987" w:rsidP="00495AF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F66CA">
              <w:rPr>
                <w:rFonts w:ascii="Arial" w:hAnsi="Arial" w:cs="Arial"/>
                <w:sz w:val="20"/>
                <w:szCs w:val="20"/>
              </w:rPr>
              <w:t>20</w:t>
            </w:r>
          </w:p>
        </w:tc>
        <w:tc>
          <w:tcPr>
            <w:tcW w:w="1213" w:type="dxa"/>
            <w:noWrap/>
            <w:vAlign w:val="center"/>
          </w:tcPr>
          <w:p w:rsidR="00447987" w:rsidRPr="002F66CA" w:rsidRDefault="00447987" w:rsidP="00495AF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F66CA">
              <w:rPr>
                <w:rFonts w:ascii="Arial" w:hAnsi="Arial" w:cs="Arial"/>
                <w:sz w:val="20"/>
                <w:szCs w:val="20"/>
              </w:rPr>
              <w:t>71</w:t>
            </w:r>
          </w:p>
        </w:tc>
        <w:tc>
          <w:tcPr>
            <w:tcW w:w="788" w:type="dxa"/>
            <w:noWrap/>
            <w:vAlign w:val="center"/>
          </w:tcPr>
          <w:p w:rsidR="00447987" w:rsidRPr="002F66CA" w:rsidRDefault="00447987" w:rsidP="00495AF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F66CA">
              <w:rPr>
                <w:rFonts w:ascii="Arial" w:hAnsi="Arial" w:cs="Arial"/>
                <w:sz w:val="20"/>
                <w:szCs w:val="20"/>
              </w:rPr>
              <w:t>—</w:t>
            </w:r>
          </w:p>
        </w:tc>
        <w:tc>
          <w:tcPr>
            <w:tcW w:w="910" w:type="dxa"/>
            <w:noWrap/>
            <w:vAlign w:val="center"/>
          </w:tcPr>
          <w:p w:rsidR="00447987" w:rsidRPr="002F66CA" w:rsidRDefault="00447987" w:rsidP="00495AF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F66CA">
              <w:rPr>
                <w:rFonts w:ascii="Arial" w:hAnsi="Arial" w:cs="Arial"/>
                <w:sz w:val="20"/>
                <w:szCs w:val="20"/>
              </w:rPr>
              <w:t>95</w:t>
            </w:r>
          </w:p>
        </w:tc>
        <w:tc>
          <w:tcPr>
            <w:tcW w:w="910" w:type="dxa"/>
            <w:noWrap/>
            <w:vAlign w:val="center"/>
          </w:tcPr>
          <w:p w:rsidR="00447987" w:rsidRPr="002F66CA" w:rsidRDefault="00447987" w:rsidP="00495AF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F66CA">
              <w:rPr>
                <w:rFonts w:ascii="Arial" w:hAnsi="Arial" w:cs="Arial"/>
                <w:sz w:val="20"/>
                <w:szCs w:val="20"/>
              </w:rPr>
              <w:t>1.0</w:t>
            </w:r>
          </w:p>
        </w:tc>
        <w:tc>
          <w:tcPr>
            <w:tcW w:w="910" w:type="dxa"/>
            <w:noWrap/>
            <w:vAlign w:val="center"/>
          </w:tcPr>
          <w:p w:rsidR="00447987" w:rsidRPr="002F66CA" w:rsidRDefault="00447987" w:rsidP="00495AF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F66CA">
              <w:rPr>
                <w:rFonts w:ascii="Arial" w:hAnsi="Arial" w:cs="Arial"/>
                <w:sz w:val="20"/>
                <w:szCs w:val="20"/>
              </w:rPr>
              <w:t>860</w:t>
            </w:r>
          </w:p>
        </w:tc>
        <w:tc>
          <w:tcPr>
            <w:tcW w:w="814" w:type="dxa"/>
            <w:noWrap/>
            <w:vAlign w:val="center"/>
          </w:tcPr>
          <w:p w:rsidR="00447987" w:rsidRPr="002F66CA" w:rsidRDefault="00447987" w:rsidP="00495AF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F66CA">
              <w:rPr>
                <w:rFonts w:ascii="Arial" w:hAnsi="Arial" w:cs="Arial"/>
                <w:sz w:val="20"/>
                <w:szCs w:val="20"/>
              </w:rPr>
              <w:t>0.40</w:t>
            </w:r>
          </w:p>
        </w:tc>
        <w:tc>
          <w:tcPr>
            <w:tcW w:w="1338" w:type="dxa"/>
            <w:noWrap/>
            <w:vAlign w:val="center"/>
          </w:tcPr>
          <w:p w:rsidR="00447987" w:rsidRPr="002F66CA" w:rsidRDefault="00447987" w:rsidP="00495AF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F66CA">
              <w:rPr>
                <w:rFonts w:ascii="Arial" w:hAnsi="Arial" w:cs="Arial"/>
                <w:sz w:val="20"/>
                <w:szCs w:val="20"/>
              </w:rPr>
              <w:t>344</w:t>
            </w:r>
          </w:p>
        </w:tc>
      </w:tr>
      <w:tr w:rsidR="00447987" w:rsidRPr="002F66CA">
        <w:trPr>
          <w:trHeight w:val="228"/>
          <w:jc w:val="center"/>
        </w:trPr>
        <w:tc>
          <w:tcPr>
            <w:tcW w:w="1540" w:type="dxa"/>
            <w:vMerge/>
            <w:noWrap/>
            <w:vAlign w:val="center"/>
          </w:tcPr>
          <w:p w:rsidR="00447987" w:rsidRPr="002F66CA" w:rsidRDefault="00447987" w:rsidP="00495AF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92" w:type="dxa"/>
            <w:vMerge w:val="restart"/>
            <w:noWrap/>
            <w:vAlign w:val="center"/>
          </w:tcPr>
          <w:p w:rsidR="00447987" w:rsidRPr="002F66CA" w:rsidRDefault="00447987" w:rsidP="00495AF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F66CA">
              <w:rPr>
                <w:rFonts w:ascii="Arial" w:hAnsi="Arial" w:cs="Arial"/>
                <w:sz w:val="20"/>
                <w:szCs w:val="20"/>
              </w:rPr>
              <w:t>Бутан G 30</w:t>
            </w:r>
          </w:p>
        </w:tc>
        <w:tc>
          <w:tcPr>
            <w:tcW w:w="1092" w:type="dxa"/>
            <w:noWrap/>
            <w:vAlign w:val="center"/>
          </w:tcPr>
          <w:p w:rsidR="00447987" w:rsidRPr="002F66CA" w:rsidRDefault="00447987" w:rsidP="00495AF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F66CA">
              <w:rPr>
                <w:rFonts w:ascii="Arial" w:hAnsi="Arial" w:cs="Arial"/>
                <w:sz w:val="20"/>
                <w:szCs w:val="20"/>
              </w:rPr>
              <w:t>30</w:t>
            </w:r>
          </w:p>
        </w:tc>
        <w:tc>
          <w:tcPr>
            <w:tcW w:w="1213" w:type="dxa"/>
            <w:noWrap/>
            <w:vAlign w:val="center"/>
          </w:tcPr>
          <w:p w:rsidR="00447987" w:rsidRPr="002F66CA" w:rsidRDefault="00447987" w:rsidP="00495AF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F66CA">
              <w:rPr>
                <w:rFonts w:ascii="Arial" w:hAnsi="Arial" w:cs="Arial"/>
                <w:sz w:val="20"/>
                <w:szCs w:val="20"/>
              </w:rPr>
              <w:t>52</w:t>
            </w:r>
          </w:p>
        </w:tc>
        <w:tc>
          <w:tcPr>
            <w:tcW w:w="788" w:type="dxa"/>
            <w:noWrap/>
            <w:vAlign w:val="center"/>
          </w:tcPr>
          <w:p w:rsidR="00447987" w:rsidRPr="002F66CA" w:rsidRDefault="00447987" w:rsidP="00495AF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F66CA">
              <w:rPr>
                <w:rFonts w:ascii="Arial" w:hAnsi="Arial" w:cs="Arial"/>
                <w:sz w:val="20"/>
                <w:szCs w:val="20"/>
              </w:rPr>
              <w:t>72.6</w:t>
            </w:r>
          </w:p>
        </w:tc>
        <w:tc>
          <w:tcPr>
            <w:tcW w:w="910" w:type="dxa"/>
            <w:noWrap/>
            <w:vAlign w:val="center"/>
          </w:tcPr>
          <w:p w:rsidR="00447987" w:rsidRPr="002F66CA" w:rsidRDefault="00447987" w:rsidP="00495AF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F66CA">
              <w:rPr>
                <w:rFonts w:ascii="Arial" w:hAnsi="Arial" w:cs="Arial"/>
                <w:sz w:val="20"/>
                <w:szCs w:val="20"/>
              </w:rPr>
              <w:t>—</w:t>
            </w:r>
          </w:p>
        </w:tc>
        <w:tc>
          <w:tcPr>
            <w:tcW w:w="910" w:type="dxa"/>
            <w:noWrap/>
          </w:tcPr>
          <w:p w:rsidR="00447987" w:rsidRPr="002F66CA" w:rsidRDefault="00447987" w:rsidP="00495AF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F66CA">
              <w:rPr>
                <w:rFonts w:ascii="Arial" w:hAnsi="Arial" w:cs="Arial"/>
                <w:sz w:val="20"/>
                <w:szCs w:val="20"/>
              </w:rPr>
              <w:t>1.0</w:t>
            </w:r>
          </w:p>
        </w:tc>
        <w:tc>
          <w:tcPr>
            <w:tcW w:w="910" w:type="dxa"/>
            <w:noWrap/>
          </w:tcPr>
          <w:p w:rsidR="00447987" w:rsidRPr="002F66CA" w:rsidRDefault="00447987" w:rsidP="00495AF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F66CA">
              <w:rPr>
                <w:rFonts w:ascii="Arial" w:hAnsi="Arial" w:cs="Arial"/>
                <w:sz w:val="20"/>
                <w:szCs w:val="20"/>
              </w:rPr>
              <w:t>860</w:t>
            </w:r>
          </w:p>
        </w:tc>
        <w:tc>
          <w:tcPr>
            <w:tcW w:w="814" w:type="dxa"/>
            <w:noWrap/>
            <w:vAlign w:val="center"/>
          </w:tcPr>
          <w:p w:rsidR="00447987" w:rsidRPr="002F66CA" w:rsidRDefault="00447987" w:rsidP="00495AF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F66CA">
              <w:rPr>
                <w:rFonts w:ascii="Arial" w:hAnsi="Arial" w:cs="Arial"/>
                <w:sz w:val="20"/>
                <w:szCs w:val="20"/>
              </w:rPr>
              <w:t>0.40</w:t>
            </w:r>
          </w:p>
        </w:tc>
        <w:tc>
          <w:tcPr>
            <w:tcW w:w="1338" w:type="dxa"/>
            <w:noWrap/>
            <w:vAlign w:val="center"/>
          </w:tcPr>
          <w:p w:rsidR="00447987" w:rsidRPr="002F66CA" w:rsidRDefault="00447987" w:rsidP="00495AF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F66CA">
              <w:rPr>
                <w:rFonts w:ascii="Arial" w:hAnsi="Arial" w:cs="Arial"/>
                <w:sz w:val="20"/>
                <w:szCs w:val="20"/>
              </w:rPr>
              <w:t>344</w:t>
            </w:r>
          </w:p>
        </w:tc>
      </w:tr>
      <w:tr w:rsidR="00447987" w:rsidRPr="002F66CA">
        <w:trPr>
          <w:trHeight w:val="320"/>
          <w:jc w:val="center"/>
        </w:trPr>
        <w:tc>
          <w:tcPr>
            <w:tcW w:w="1540" w:type="dxa"/>
            <w:vMerge/>
            <w:noWrap/>
            <w:vAlign w:val="center"/>
          </w:tcPr>
          <w:p w:rsidR="00447987" w:rsidRPr="002F66CA" w:rsidRDefault="00447987" w:rsidP="00495AF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92" w:type="dxa"/>
            <w:vMerge/>
            <w:noWrap/>
            <w:vAlign w:val="center"/>
          </w:tcPr>
          <w:p w:rsidR="00447987" w:rsidRPr="002F66CA" w:rsidRDefault="00447987" w:rsidP="00495AF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92" w:type="dxa"/>
            <w:noWrap/>
            <w:vAlign w:val="center"/>
          </w:tcPr>
          <w:p w:rsidR="00447987" w:rsidRPr="002F66CA" w:rsidRDefault="00447987" w:rsidP="00495AF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F66CA">
              <w:rPr>
                <w:rFonts w:ascii="Arial" w:hAnsi="Arial" w:cs="Arial"/>
                <w:sz w:val="20"/>
                <w:szCs w:val="20"/>
              </w:rPr>
              <w:t>37</w:t>
            </w:r>
          </w:p>
        </w:tc>
        <w:tc>
          <w:tcPr>
            <w:tcW w:w="1213" w:type="dxa"/>
            <w:noWrap/>
            <w:vAlign w:val="center"/>
          </w:tcPr>
          <w:p w:rsidR="00447987" w:rsidRPr="002F66CA" w:rsidRDefault="00447987" w:rsidP="00495AF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F66CA">
              <w:rPr>
                <w:rFonts w:ascii="Arial" w:hAnsi="Arial" w:cs="Arial"/>
                <w:sz w:val="20"/>
                <w:szCs w:val="20"/>
              </w:rPr>
              <w:t>47</w:t>
            </w:r>
          </w:p>
        </w:tc>
        <w:tc>
          <w:tcPr>
            <w:tcW w:w="788" w:type="dxa"/>
            <w:noWrap/>
          </w:tcPr>
          <w:p w:rsidR="00447987" w:rsidRPr="002F66CA" w:rsidRDefault="00447987" w:rsidP="00495AF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F66CA">
              <w:rPr>
                <w:rFonts w:ascii="Arial" w:hAnsi="Arial" w:cs="Arial"/>
                <w:sz w:val="20"/>
                <w:szCs w:val="20"/>
              </w:rPr>
              <w:t>72.6</w:t>
            </w:r>
          </w:p>
        </w:tc>
        <w:tc>
          <w:tcPr>
            <w:tcW w:w="910" w:type="dxa"/>
            <w:noWrap/>
            <w:vAlign w:val="center"/>
          </w:tcPr>
          <w:p w:rsidR="00447987" w:rsidRPr="002F66CA" w:rsidRDefault="00447987" w:rsidP="00495AF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F66CA">
              <w:rPr>
                <w:rFonts w:ascii="Arial" w:hAnsi="Arial" w:cs="Arial"/>
                <w:sz w:val="20"/>
                <w:szCs w:val="20"/>
              </w:rPr>
              <w:t>—</w:t>
            </w:r>
          </w:p>
        </w:tc>
        <w:tc>
          <w:tcPr>
            <w:tcW w:w="910" w:type="dxa"/>
            <w:noWrap/>
          </w:tcPr>
          <w:p w:rsidR="00447987" w:rsidRPr="002F66CA" w:rsidRDefault="00447987" w:rsidP="00495AF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F66CA">
              <w:rPr>
                <w:rFonts w:ascii="Arial" w:hAnsi="Arial" w:cs="Arial"/>
                <w:sz w:val="20"/>
                <w:szCs w:val="20"/>
              </w:rPr>
              <w:t>1.0</w:t>
            </w:r>
          </w:p>
        </w:tc>
        <w:tc>
          <w:tcPr>
            <w:tcW w:w="910" w:type="dxa"/>
            <w:noWrap/>
          </w:tcPr>
          <w:p w:rsidR="00447987" w:rsidRPr="002F66CA" w:rsidRDefault="00447987" w:rsidP="00495AF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F66CA">
              <w:rPr>
                <w:rFonts w:ascii="Arial" w:hAnsi="Arial" w:cs="Arial"/>
                <w:sz w:val="20"/>
                <w:szCs w:val="20"/>
              </w:rPr>
              <w:t>860</w:t>
            </w:r>
          </w:p>
        </w:tc>
        <w:tc>
          <w:tcPr>
            <w:tcW w:w="814" w:type="dxa"/>
            <w:noWrap/>
            <w:vAlign w:val="center"/>
          </w:tcPr>
          <w:p w:rsidR="00447987" w:rsidRPr="002F66CA" w:rsidRDefault="00447987" w:rsidP="00495AF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F66CA">
              <w:rPr>
                <w:rFonts w:ascii="Arial" w:hAnsi="Arial" w:cs="Arial"/>
                <w:sz w:val="20"/>
                <w:szCs w:val="20"/>
              </w:rPr>
              <w:t>0.40</w:t>
            </w:r>
          </w:p>
        </w:tc>
        <w:tc>
          <w:tcPr>
            <w:tcW w:w="1338" w:type="dxa"/>
            <w:noWrap/>
            <w:vAlign w:val="center"/>
          </w:tcPr>
          <w:p w:rsidR="00447987" w:rsidRPr="002F66CA" w:rsidRDefault="00447987" w:rsidP="00495AF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F66CA">
              <w:rPr>
                <w:rFonts w:ascii="Arial" w:hAnsi="Arial" w:cs="Arial"/>
                <w:sz w:val="20"/>
                <w:szCs w:val="20"/>
              </w:rPr>
              <w:t>344</w:t>
            </w:r>
          </w:p>
        </w:tc>
      </w:tr>
      <w:tr w:rsidR="00447987" w:rsidRPr="002F66CA">
        <w:trPr>
          <w:trHeight w:val="330"/>
          <w:jc w:val="center"/>
        </w:trPr>
        <w:tc>
          <w:tcPr>
            <w:tcW w:w="1540" w:type="dxa"/>
            <w:vMerge/>
            <w:noWrap/>
            <w:vAlign w:val="center"/>
          </w:tcPr>
          <w:p w:rsidR="00447987" w:rsidRPr="002F66CA" w:rsidRDefault="00447987" w:rsidP="00495AF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92" w:type="dxa"/>
            <w:vMerge/>
            <w:noWrap/>
            <w:vAlign w:val="center"/>
          </w:tcPr>
          <w:p w:rsidR="00447987" w:rsidRPr="002F66CA" w:rsidRDefault="00447987" w:rsidP="00495AF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92" w:type="dxa"/>
            <w:noWrap/>
            <w:vAlign w:val="center"/>
          </w:tcPr>
          <w:p w:rsidR="00447987" w:rsidRPr="002F66CA" w:rsidRDefault="00447987" w:rsidP="00495AF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F66CA">
              <w:rPr>
                <w:rFonts w:ascii="Arial" w:hAnsi="Arial" w:cs="Arial"/>
                <w:sz w:val="20"/>
                <w:szCs w:val="20"/>
              </w:rPr>
              <w:t>50</w:t>
            </w:r>
          </w:p>
        </w:tc>
        <w:tc>
          <w:tcPr>
            <w:tcW w:w="1213" w:type="dxa"/>
            <w:noWrap/>
            <w:vAlign w:val="center"/>
          </w:tcPr>
          <w:p w:rsidR="00447987" w:rsidRPr="002F66CA" w:rsidRDefault="00447987" w:rsidP="00495AF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F66CA">
              <w:rPr>
                <w:rFonts w:ascii="Arial" w:hAnsi="Arial" w:cs="Arial"/>
                <w:sz w:val="20"/>
                <w:szCs w:val="20"/>
              </w:rPr>
              <w:t>45</w:t>
            </w:r>
          </w:p>
        </w:tc>
        <w:tc>
          <w:tcPr>
            <w:tcW w:w="788" w:type="dxa"/>
            <w:noWrap/>
          </w:tcPr>
          <w:p w:rsidR="00447987" w:rsidRPr="002F66CA" w:rsidRDefault="00447987" w:rsidP="00495AF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F66CA">
              <w:rPr>
                <w:rFonts w:ascii="Arial" w:hAnsi="Arial" w:cs="Arial"/>
                <w:sz w:val="20"/>
                <w:szCs w:val="20"/>
              </w:rPr>
              <w:t>72.6</w:t>
            </w:r>
          </w:p>
        </w:tc>
        <w:tc>
          <w:tcPr>
            <w:tcW w:w="910" w:type="dxa"/>
            <w:noWrap/>
            <w:vAlign w:val="center"/>
          </w:tcPr>
          <w:p w:rsidR="00447987" w:rsidRPr="002F66CA" w:rsidRDefault="00447987" w:rsidP="00495AF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F66CA">
              <w:rPr>
                <w:rFonts w:ascii="Arial" w:hAnsi="Arial" w:cs="Arial"/>
                <w:sz w:val="20"/>
                <w:szCs w:val="20"/>
              </w:rPr>
              <w:t>—</w:t>
            </w:r>
          </w:p>
        </w:tc>
        <w:tc>
          <w:tcPr>
            <w:tcW w:w="910" w:type="dxa"/>
            <w:noWrap/>
          </w:tcPr>
          <w:p w:rsidR="00447987" w:rsidRPr="002F66CA" w:rsidRDefault="00447987" w:rsidP="00495AF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F66CA">
              <w:rPr>
                <w:rFonts w:ascii="Arial" w:hAnsi="Arial" w:cs="Arial"/>
                <w:sz w:val="20"/>
                <w:szCs w:val="20"/>
              </w:rPr>
              <w:t>1.0</w:t>
            </w:r>
          </w:p>
        </w:tc>
        <w:tc>
          <w:tcPr>
            <w:tcW w:w="910" w:type="dxa"/>
            <w:noWrap/>
          </w:tcPr>
          <w:p w:rsidR="00447987" w:rsidRPr="002F66CA" w:rsidRDefault="00447987" w:rsidP="00495AF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F66CA">
              <w:rPr>
                <w:rFonts w:ascii="Arial" w:hAnsi="Arial" w:cs="Arial"/>
                <w:sz w:val="20"/>
                <w:szCs w:val="20"/>
              </w:rPr>
              <w:t>860</w:t>
            </w:r>
          </w:p>
        </w:tc>
        <w:tc>
          <w:tcPr>
            <w:tcW w:w="814" w:type="dxa"/>
            <w:noWrap/>
            <w:vAlign w:val="center"/>
          </w:tcPr>
          <w:p w:rsidR="00447987" w:rsidRPr="002F66CA" w:rsidRDefault="00447987" w:rsidP="00495AF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F66CA">
              <w:rPr>
                <w:rFonts w:ascii="Arial" w:hAnsi="Arial" w:cs="Arial"/>
                <w:sz w:val="20"/>
                <w:szCs w:val="20"/>
              </w:rPr>
              <w:t>0.40</w:t>
            </w:r>
          </w:p>
        </w:tc>
        <w:tc>
          <w:tcPr>
            <w:tcW w:w="1338" w:type="dxa"/>
            <w:noWrap/>
            <w:vAlign w:val="center"/>
          </w:tcPr>
          <w:p w:rsidR="00447987" w:rsidRPr="002F66CA" w:rsidRDefault="00447987" w:rsidP="00495AF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F66CA">
              <w:rPr>
                <w:rFonts w:ascii="Arial" w:hAnsi="Arial" w:cs="Arial"/>
                <w:sz w:val="20"/>
                <w:szCs w:val="20"/>
              </w:rPr>
              <w:t>344</w:t>
            </w:r>
          </w:p>
        </w:tc>
      </w:tr>
      <w:tr w:rsidR="00447987" w:rsidRPr="002F66CA">
        <w:trPr>
          <w:trHeight w:val="142"/>
          <w:jc w:val="center"/>
        </w:trPr>
        <w:tc>
          <w:tcPr>
            <w:tcW w:w="1540" w:type="dxa"/>
            <w:vMerge w:val="restart"/>
            <w:noWrap/>
            <w:vAlign w:val="center"/>
          </w:tcPr>
          <w:p w:rsidR="00447987" w:rsidRPr="002F66CA" w:rsidRDefault="00447987" w:rsidP="00495AF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F66CA">
              <w:rPr>
                <w:rFonts w:ascii="Arial" w:hAnsi="Arial" w:cs="Arial"/>
                <w:sz w:val="20"/>
                <w:szCs w:val="20"/>
              </w:rPr>
              <w:t xml:space="preserve">Середня конфорка </w:t>
            </w:r>
          </w:p>
        </w:tc>
        <w:tc>
          <w:tcPr>
            <w:tcW w:w="1092" w:type="dxa"/>
            <w:noWrap/>
            <w:vAlign w:val="center"/>
          </w:tcPr>
          <w:p w:rsidR="00447987" w:rsidRPr="002F66CA" w:rsidRDefault="00447987" w:rsidP="00495AF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F66CA">
              <w:rPr>
                <w:rFonts w:ascii="Arial" w:hAnsi="Arial" w:cs="Arial"/>
                <w:sz w:val="20"/>
                <w:szCs w:val="20"/>
              </w:rPr>
              <w:t>Приро</w:t>
            </w:r>
            <w:r w:rsidRPr="002F66CA">
              <w:rPr>
                <w:rFonts w:ascii="Arial" w:hAnsi="Arial" w:cs="Arial"/>
                <w:sz w:val="20"/>
                <w:szCs w:val="20"/>
              </w:rPr>
              <w:t>д</w:t>
            </w:r>
            <w:r w:rsidRPr="002F66CA">
              <w:rPr>
                <w:rFonts w:ascii="Arial" w:hAnsi="Arial" w:cs="Arial"/>
                <w:sz w:val="20"/>
                <w:szCs w:val="20"/>
              </w:rPr>
              <w:t>ний газ G 20</w:t>
            </w:r>
          </w:p>
        </w:tc>
        <w:tc>
          <w:tcPr>
            <w:tcW w:w="1092" w:type="dxa"/>
            <w:noWrap/>
            <w:vAlign w:val="center"/>
          </w:tcPr>
          <w:p w:rsidR="00447987" w:rsidRPr="002F66CA" w:rsidRDefault="00447987" w:rsidP="00495AF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F66CA">
              <w:rPr>
                <w:rFonts w:ascii="Arial" w:hAnsi="Arial" w:cs="Arial"/>
                <w:sz w:val="20"/>
                <w:szCs w:val="20"/>
              </w:rPr>
              <w:t>20</w:t>
            </w:r>
          </w:p>
        </w:tc>
        <w:tc>
          <w:tcPr>
            <w:tcW w:w="1213" w:type="dxa"/>
            <w:noWrap/>
            <w:vAlign w:val="center"/>
          </w:tcPr>
          <w:p w:rsidR="00447987" w:rsidRPr="002F66CA" w:rsidRDefault="00447987" w:rsidP="00495AF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F66CA">
              <w:rPr>
                <w:rFonts w:ascii="Arial" w:hAnsi="Arial" w:cs="Arial"/>
                <w:sz w:val="20"/>
                <w:szCs w:val="20"/>
              </w:rPr>
              <w:t>97</w:t>
            </w:r>
          </w:p>
        </w:tc>
        <w:tc>
          <w:tcPr>
            <w:tcW w:w="788" w:type="dxa"/>
            <w:noWrap/>
            <w:vAlign w:val="center"/>
          </w:tcPr>
          <w:p w:rsidR="00447987" w:rsidRPr="002F66CA" w:rsidRDefault="00447987" w:rsidP="00495AF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F66CA">
              <w:rPr>
                <w:rFonts w:ascii="Arial" w:hAnsi="Arial" w:cs="Arial"/>
                <w:sz w:val="20"/>
                <w:szCs w:val="20"/>
              </w:rPr>
              <w:t>—</w:t>
            </w:r>
          </w:p>
        </w:tc>
        <w:tc>
          <w:tcPr>
            <w:tcW w:w="910" w:type="dxa"/>
            <w:noWrap/>
            <w:vAlign w:val="center"/>
          </w:tcPr>
          <w:p w:rsidR="00447987" w:rsidRPr="002F66CA" w:rsidRDefault="00447987" w:rsidP="00495AF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F66CA">
              <w:rPr>
                <w:rFonts w:ascii="Arial" w:hAnsi="Arial" w:cs="Arial"/>
                <w:sz w:val="20"/>
                <w:szCs w:val="20"/>
              </w:rPr>
              <w:t>171</w:t>
            </w:r>
          </w:p>
        </w:tc>
        <w:tc>
          <w:tcPr>
            <w:tcW w:w="910" w:type="dxa"/>
            <w:noWrap/>
            <w:vAlign w:val="center"/>
          </w:tcPr>
          <w:p w:rsidR="00447987" w:rsidRPr="002F66CA" w:rsidRDefault="00447987" w:rsidP="00495AF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F66CA">
              <w:rPr>
                <w:rFonts w:ascii="Arial" w:hAnsi="Arial" w:cs="Arial"/>
                <w:sz w:val="20"/>
                <w:szCs w:val="20"/>
              </w:rPr>
              <w:t>1.8</w:t>
            </w:r>
          </w:p>
        </w:tc>
        <w:tc>
          <w:tcPr>
            <w:tcW w:w="910" w:type="dxa"/>
            <w:noWrap/>
            <w:vAlign w:val="center"/>
          </w:tcPr>
          <w:p w:rsidR="00447987" w:rsidRPr="002F66CA" w:rsidRDefault="00447987" w:rsidP="00495AF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F66CA">
              <w:rPr>
                <w:rFonts w:ascii="Arial" w:hAnsi="Arial" w:cs="Arial"/>
                <w:sz w:val="20"/>
                <w:szCs w:val="20"/>
              </w:rPr>
              <w:t>1548</w:t>
            </w:r>
          </w:p>
        </w:tc>
        <w:tc>
          <w:tcPr>
            <w:tcW w:w="814" w:type="dxa"/>
            <w:noWrap/>
            <w:vAlign w:val="center"/>
          </w:tcPr>
          <w:p w:rsidR="00447987" w:rsidRPr="002F66CA" w:rsidRDefault="00447987" w:rsidP="00495AF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F66CA">
              <w:rPr>
                <w:rFonts w:ascii="Arial" w:hAnsi="Arial" w:cs="Arial"/>
                <w:sz w:val="20"/>
                <w:szCs w:val="20"/>
              </w:rPr>
              <w:t>0.60</w:t>
            </w:r>
          </w:p>
        </w:tc>
        <w:tc>
          <w:tcPr>
            <w:tcW w:w="1338" w:type="dxa"/>
            <w:noWrap/>
            <w:vAlign w:val="center"/>
          </w:tcPr>
          <w:p w:rsidR="00447987" w:rsidRPr="002F66CA" w:rsidRDefault="00447987" w:rsidP="00495AF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F66CA">
              <w:rPr>
                <w:rFonts w:ascii="Arial" w:hAnsi="Arial" w:cs="Arial"/>
                <w:sz w:val="20"/>
                <w:szCs w:val="20"/>
              </w:rPr>
              <w:t>516</w:t>
            </w:r>
          </w:p>
        </w:tc>
      </w:tr>
      <w:tr w:rsidR="00447987" w:rsidRPr="002F66CA">
        <w:trPr>
          <w:trHeight w:val="344"/>
          <w:jc w:val="center"/>
        </w:trPr>
        <w:tc>
          <w:tcPr>
            <w:tcW w:w="1540" w:type="dxa"/>
            <w:vMerge/>
            <w:noWrap/>
            <w:vAlign w:val="center"/>
          </w:tcPr>
          <w:p w:rsidR="00447987" w:rsidRPr="002F66CA" w:rsidRDefault="00447987" w:rsidP="00495AF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92" w:type="dxa"/>
            <w:vMerge w:val="restart"/>
            <w:noWrap/>
            <w:vAlign w:val="center"/>
          </w:tcPr>
          <w:p w:rsidR="00447987" w:rsidRPr="002F66CA" w:rsidRDefault="00447987" w:rsidP="00495AF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F66CA">
              <w:rPr>
                <w:rFonts w:ascii="Arial" w:hAnsi="Arial" w:cs="Arial"/>
                <w:sz w:val="20"/>
                <w:szCs w:val="20"/>
              </w:rPr>
              <w:t>Бутан G 30</w:t>
            </w:r>
          </w:p>
        </w:tc>
        <w:tc>
          <w:tcPr>
            <w:tcW w:w="1092" w:type="dxa"/>
            <w:noWrap/>
            <w:vAlign w:val="center"/>
          </w:tcPr>
          <w:p w:rsidR="00447987" w:rsidRPr="002F66CA" w:rsidRDefault="00447987" w:rsidP="00495AF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F66CA">
              <w:rPr>
                <w:rFonts w:ascii="Arial" w:hAnsi="Arial" w:cs="Arial"/>
                <w:sz w:val="20"/>
                <w:szCs w:val="20"/>
              </w:rPr>
              <w:t>30</w:t>
            </w:r>
          </w:p>
        </w:tc>
        <w:tc>
          <w:tcPr>
            <w:tcW w:w="1213" w:type="dxa"/>
            <w:noWrap/>
            <w:vAlign w:val="center"/>
          </w:tcPr>
          <w:p w:rsidR="00447987" w:rsidRPr="002F66CA" w:rsidRDefault="00447987" w:rsidP="00495AF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F66CA">
              <w:rPr>
                <w:rFonts w:ascii="Arial" w:hAnsi="Arial" w:cs="Arial"/>
                <w:sz w:val="20"/>
                <w:szCs w:val="20"/>
              </w:rPr>
              <w:t>67</w:t>
            </w:r>
          </w:p>
        </w:tc>
        <w:tc>
          <w:tcPr>
            <w:tcW w:w="788" w:type="dxa"/>
            <w:noWrap/>
            <w:vAlign w:val="center"/>
          </w:tcPr>
          <w:p w:rsidR="00447987" w:rsidRPr="002F66CA" w:rsidRDefault="00447987" w:rsidP="00495AF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F66CA">
              <w:rPr>
                <w:rFonts w:ascii="Arial" w:hAnsi="Arial" w:cs="Arial"/>
                <w:sz w:val="20"/>
                <w:szCs w:val="20"/>
              </w:rPr>
              <w:t>130.8</w:t>
            </w:r>
          </w:p>
        </w:tc>
        <w:tc>
          <w:tcPr>
            <w:tcW w:w="910" w:type="dxa"/>
            <w:noWrap/>
            <w:vAlign w:val="center"/>
          </w:tcPr>
          <w:p w:rsidR="00447987" w:rsidRPr="002F66CA" w:rsidRDefault="00447987" w:rsidP="00495AF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F66CA">
              <w:rPr>
                <w:rFonts w:ascii="Arial" w:hAnsi="Arial" w:cs="Arial"/>
                <w:sz w:val="20"/>
                <w:szCs w:val="20"/>
              </w:rPr>
              <w:t>—</w:t>
            </w:r>
          </w:p>
        </w:tc>
        <w:tc>
          <w:tcPr>
            <w:tcW w:w="910" w:type="dxa"/>
            <w:noWrap/>
            <w:vAlign w:val="center"/>
          </w:tcPr>
          <w:p w:rsidR="00447987" w:rsidRPr="002F66CA" w:rsidRDefault="00447987" w:rsidP="00495AF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F66CA">
              <w:rPr>
                <w:rFonts w:ascii="Arial" w:hAnsi="Arial" w:cs="Arial"/>
                <w:sz w:val="20"/>
                <w:szCs w:val="20"/>
              </w:rPr>
              <w:t>1.8</w:t>
            </w:r>
          </w:p>
        </w:tc>
        <w:tc>
          <w:tcPr>
            <w:tcW w:w="910" w:type="dxa"/>
            <w:noWrap/>
          </w:tcPr>
          <w:p w:rsidR="00447987" w:rsidRPr="002F66CA" w:rsidRDefault="00447987" w:rsidP="00495AF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F66CA">
              <w:rPr>
                <w:rFonts w:ascii="Arial" w:hAnsi="Arial" w:cs="Arial"/>
                <w:sz w:val="20"/>
                <w:szCs w:val="20"/>
              </w:rPr>
              <w:t>1548</w:t>
            </w:r>
          </w:p>
        </w:tc>
        <w:tc>
          <w:tcPr>
            <w:tcW w:w="814" w:type="dxa"/>
            <w:noWrap/>
            <w:vAlign w:val="center"/>
          </w:tcPr>
          <w:p w:rsidR="00447987" w:rsidRPr="002F66CA" w:rsidRDefault="00447987" w:rsidP="00495AF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F66CA">
              <w:rPr>
                <w:rFonts w:ascii="Arial" w:hAnsi="Arial" w:cs="Arial"/>
                <w:sz w:val="20"/>
                <w:szCs w:val="20"/>
              </w:rPr>
              <w:t>0.60</w:t>
            </w:r>
          </w:p>
        </w:tc>
        <w:tc>
          <w:tcPr>
            <w:tcW w:w="1338" w:type="dxa"/>
            <w:noWrap/>
            <w:vAlign w:val="center"/>
          </w:tcPr>
          <w:p w:rsidR="00447987" w:rsidRPr="002F66CA" w:rsidRDefault="00447987" w:rsidP="00495AF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F66CA">
              <w:rPr>
                <w:rFonts w:ascii="Arial" w:hAnsi="Arial" w:cs="Arial"/>
                <w:sz w:val="20"/>
                <w:szCs w:val="20"/>
              </w:rPr>
              <w:t>516</w:t>
            </w:r>
          </w:p>
        </w:tc>
      </w:tr>
      <w:tr w:rsidR="00447987" w:rsidRPr="002F66CA">
        <w:trPr>
          <w:trHeight w:val="307"/>
          <w:jc w:val="center"/>
        </w:trPr>
        <w:tc>
          <w:tcPr>
            <w:tcW w:w="1540" w:type="dxa"/>
            <w:vMerge/>
            <w:noWrap/>
            <w:vAlign w:val="center"/>
          </w:tcPr>
          <w:p w:rsidR="00447987" w:rsidRPr="002F66CA" w:rsidRDefault="00447987" w:rsidP="00495AF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92" w:type="dxa"/>
            <w:vMerge/>
            <w:noWrap/>
            <w:vAlign w:val="center"/>
          </w:tcPr>
          <w:p w:rsidR="00447987" w:rsidRPr="002F66CA" w:rsidRDefault="00447987" w:rsidP="00495AF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92" w:type="dxa"/>
            <w:noWrap/>
            <w:vAlign w:val="center"/>
          </w:tcPr>
          <w:p w:rsidR="00447987" w:rsidRPr="002F66CA" w:rsidRDefault="00447987" w:rsidP="00495AF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F66CA">
              <w:rPr>
                <w:rFonts w:ascii="Arial" w:hAnsi="Arial" w:cs="Arial"/>
                <w:sz w:val="20"/>
                <w:szCs w:val="20"/>
              </w:rPr>
              <w:t>37</w:t>
            </w:r>
          </w:p>
        </w:tc>
        <w:tc>
          <w:tcPr>
            <w:tcW w:w="1213" w:type="dxa"/>
            <w:noWrap/>
            <w:vAlign w:val="center"/>
          </w:tcPr>
          <w:p w:rsidR="00447987" w:rsidRPr="002F66CA" w:rsidRDefault="00447987" w:rsidP="00495AF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F66CA">
              <w:rPr>
                <w:rFonts w:ascii="Arial" w:hAnsi="Arial" w:cs="Arial"/>
                <w:sz w:val="20"/>
                <w:szCs w:val="20"/>
              </w:rPr>
              <w:t>64</w:t>
            </w:r>
          </w:p>
        </w:tc>
        <w:tc>
          <w:tcPr>
            <w:tcW w:w="788" w:type="dxa"/>
            <w:noWrap/>
          </w:tcPr>
          <w:p w:rsidR="00447987" w:rsidRPr="002F66CA" w:rsidRDefault="00447987" w:rsidP="00495AF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F66CA">
              <w:rPr>
                <w:rFonts w:ascii="Arial" w:hAnsi="Arial" w:cs="Arial"/>
                <w:sz w:val="20"/>
                <w:szCs w:val="20"/>
              </w:rPr>
              <w:t>130.8</w:t>
            </w:r>
          </w:p>
        </w:tc>
        <w:tc>
          <w:tcPr>
            <w:tcW w:w="910" w:type="dxa"/>
            <w:noWrap/>
            <w:vAlign w:val="center"/>
          </w:tcPr>
          <w:p w:rsidR="00447987" w:rsidRPr="002F66CA" w:rsidRDefault="00447987" w:rsidP="00495AF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F66CA">
              <w:rPr>
                <w:rFonts w:ascii="Arial" w:hAnsi="Arial" w:cs="Arial"/>
                <w:sz w:val="20"/>
                <w:szCs w:val="20"/>
              </w:rPr>
              <w:t>—</w:t>
            </w:r>
          </w:p>
        </w:tc>
        <w:tc>
          <w:tcPr>
            <w:tcW w:w="910" w:type="dxa"/>
            <w:noWrap/>
            <w:vAlign w:val="center"/>
          </w:tcPr>
          <w:p w:rsidR="00447987" w:rsidRPr="002F66CA" w:rsidRDefault="00447987" w:rsidP="00495AF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F66CA">
              <w:rPr>
                <w:rFonts w:ascii="Arial" w:hAnsi="Arial" w:cs="Arial"/>
                <w:sz w:val="20"/>
                <w:szCs w:val="20"/>
              </w:rPr>
              <w:t>1.8</w:t>
            </w:r>
          </w:p>
        </w:tc>
        <w:tc>
          <w:tcPr>
            <w:tcW w:w="910" w:type="dxa"/>
            <w:noWrap/>
          </w:tcPr>
          <w:p w:rsidR="00447987" w:rsidRPr="002F66CA" w:rsidRDefault="00447987" w:rsidP="00495AF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F66CA">
              <w:rPr>
                <w:rFonts w:ascii="Arial" w:hAnsi="Arial" w:cs="Arial"/>
                <w:sz w:val="20"/>
                <w:szCs w:val="20"/>
              </w:rPr>
              <w:t>1548</w:t>
            </w:r>
          </w:p>
        </w:tc>
        <w:tc>
          <w:tcPr>
            <w:tcW w:w="814" w:type="dxa"/>
            <w:noWrap/>
            <w:vAlign w:val="center"/>
          </w:tcPr>
          <w:p w:rsidR="00447987" w:rsidRPr="002F66CA" w:rsidRDefault="00447987" w:rsidP="00495AF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F66CA">
              <w:rPr>
                <w:rFonts w:ascii="Arial" w:hAnsi="Arial" w:cs="Arial"/>
                <w:sz w:val="20"/>
                <w:szCs w:val="20"/>
              </w:rPr>
              <w:t>0.60</w:t>
            </w:r>
          </w:p>
        </w:tc>
        <w:tc>
          <w:tcPr>
            <w:tcW w:w="1338" w:type="dxa"/>
            <w:noWrap/>
            <w:vAlign w:val="center"/>
          </w:tcPr>
          <w:p w:rsidR="00447987" w:rsidRPr="002F66CA" w:rsidRDefault="00447987" w:rsidP="00495AF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F66CA">
              <w:rPr>
                <w:rFonts w:ascii="Arial" w:hAnsi="Arial" w:cs="Arial"/>
                <w:sz w:val="20"/>
                <w:szCs w:val="20"/>
              </w:rPr>
              <w:t>516</w:t>
            </w:r>
          </w:p>
        </w:tc>
      </w:tr>
      <w:tr w:rsidR="00447987" w:rsidRPr="002F66CA">
        <w:trPr>
          <w:trHeight w:val="282"/>
          <w:jc w:val="center"/>
        </w:trPr>
        <w:tc>
          <w:tcPr>
            <w:tcW w:w="1540" w:type="dxa"/>
            <w:vMerge/>
            <w:noWrap/>
            <w:vAlign w:val="center"/>
          </w:tcPr>
          <w:p w:rsidR="00447987" w:rsidRPr="002F66CA" w:rsidRDefault="00447987" w:rsidP="00495AF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92" w:type="dxa"/>
            <w:vMerge/>
            <w:noWrap/>
            <w:vAlign w:val="center"/>
          </w:tcPr>
          <w:p w:rsidR="00447987" w:rsidRPr="002F66CA" w:rsidRDefault="00447987" w:rsidP="00495AF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92" w:type="dxa"/>
            <w:noWrap/>
            <w:vAlign w:val="center"/>
          </w:tcPr>
          <w:p w:rsidR="00447987" w:rsidRPr="002F66CA" w:rsidRDefault="00447987" w:rsidP="00495AF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F66CA">
              <w:rPr>
                <w:rFonts w:ascii="Arial" w:hAnsi="Arial" w:cs="Arial"/>
                <w:sz w:val="20"/>
                <w:szCs w:val="20"/>
              </w:rPr>
              <w:t>50</w:t>
            </w:r>
          </w:p>
        </w:tc>
        <w:tc>
          <w:tcPr>
            <w:tcW w:w="1213" w:type="dxa"/>
            <w:noWrap/>
            <w:vAlign w:val="center"/>
          </w:tcPr>
          <w:p w:rsidR="00447987" w:rsidRPr="002F66CA" w:rsidRDefault="00447987" w:rsidP="00495AF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F66CA">
              <w:rPr>
                <w:rFonts w:ascii="Arial" w:hAnsi="Arial" w:cs="Arial"/>
                <w:sz w:val="20"/>
                <w:szCs w:val="20"/>
              </w:rPr>
              <w:t>59</w:t>
            </w:r>
          </w:p>
        </w:tc>
        <w:tc>
          <w:tcPr>
            <w:tcW w:w="788" w:type="dxa"/>
            <w:noWrap/>
          </w:tcPr>
          <w:p w:rsidR="00447987" w:rsidRPr="002F66CA" w:rsidRDefault="00447987" w:rsidP="00495AF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F66CA">
              <w:rPr>
                <w:rFonts w:ascii="Arial" w:hAnsi="Arial" w:cs="Arial"/>
                <w:sz w:val="20"/>
                <w:szCs w:val="20"/>
              </w:rPr>
              <w:t>130.8</w:t>
            </w:r>
          </w:p>
        </w:tc>
        <w:tc>
          <w:tcPr>
            <w:tcW w:w="910" w:type="dxa"/>
            <w:noWrap/>
            <w:vAlign w:val="center"/>
          </w:tcPr>
          <w:p w:rsidR="00447987" w:rsidRPr="002F66CA" w:rsidRDefault="00447987" w:rsidP="00495AF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F66CA">
              <w:rPr>
                <w:rFonts w:ascii="Arial" w:hAnsi="Arial" w:cs="Arial"/>
                <w:sz w:val="20"/>
                <w:szCs w:val="20"/>
              </w:rPr>
              <w:t>—</w:t>
            </w:r>
          </w:p>
        </w:tc>
        <w:tc>
          <w:tcPr>
            <w:tcW w:w="910" w:type="dxa"/>
            <w:noWrap/>
            <w:vAlign w:val="center"/>
          </w:tcPr>
          <w:p w:rsidR="00447987" w:rsidRPr="002F66CA" w:rsidRDefault="00447987" w:rsidP="00495AF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F66CA">
              <w:rPr>
                <w:rFonts w:ascii="Arial" w:hAnsi="Arial" w:cs="Arial"/>
                <w:sz w:val="20"/>
                <w:szCs w:val="20"/>
              </w:rPr>
              <w:t>1.8</w:t>
            </w:r>
          </w:p>
        </w:tc>
        <w:tc>
          <w:tcPr>
            <w:tcW w:w="910" w:type="dxa"/>
            <w:noWrap/>
          </w:tcPr>
          <w:p w:rsidR="00447987" w:rsidRPr="002F66CA" w:rsidRDefault="00447987" w:rsidP="00495AF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F66CA">
              <w:rPr>
                <w:rFonts w:ascii="Arial" w:hAnsi="Arial" w:cs="Arial"/>
                <w:sz w:val="20"/>
                <w:szCs w:val="20"/>
              </w:rPr>
              <w:t>1548</w:t>
            </w:r>
          </w:p>
        </w:tc>
        <w:tc>
          <w:tcPr>
            <w:tcW w:w="814" w:type="dxa"/>
            <w:noWrap/>
            <w:vAlign w:val="center"/>
          </w:tcPr>
          <w:p w:rsidR="00447987" w:rsidRPr="002F66CA" w:rsidRDefault="00447987" w:rsidP="00495AF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F66CA">
              <w:rPr>
                <w:rFonts w:ascii="Arial" w:hAnsi="Arial" w:cs="Arial"/>
                <w:sz w:val="20"/>
                <w:szCs w:val="20"/>
              </w:rPr>
              <w:t>0.60</w:t>
            </w:r>
          </w:p>
        </w:tc>
        <w:tc>
          <w:tcPr>
            <w:tcW w:w="1338" w:type="dxa"/>
            <w:noWrap/>
            <w:vAlign w:val="center"/>
          </w:tcPr>
          <w:p w:rsidR="00447987" w:rsidRPr="002F66CA" w:rsidRDefault="00447987" w:rsidP="00495AF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F66CA">
              <w:rPr>
                <w:rFonts w:ascii="Arial" w:hAnsi="Arial" w:cs="Arial"/>
                <w:sz w:val="20"/>
                <w:szCs w:val="20"/>
              </w:rPr>
              <w:t>516</w:t>
            </w:r>
          </w:p>
        </w:tc>
      </w:tr>
      <w:tr w:rsidR="00447987" w:rsidRPr="002F66CA">
        <w:trPr>
          <w:trHeight w:val="606"/>
          <w:jc w:val="center"/>
        </w:trPr>
        <w:tc>
          <w:tcPr>
            <w:tcW w:w="1540" w:type="dxa"/>
            <w:vMerge w:val="restart"/>
            <w:noWrap/>
            <w:vAlign w:val="center"/>
          </w:tcPr>
          <w:p w:rsidR="00447987" w:rsidRPr="002F66CA" w:rsidRDefault="00447987" w:rsidP="00495AF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F66CA">
              <w:rPr>
                <w:rFonts w:ascii="Arial" w:hAnsi="Arial" w:cs="Arial"/>
                <w:sz w:val="20"/>
                <w:szCs w:val="20"/>
              </w:rPr>
              <w:t>Велика ко</w:t>
            </w:r>
            <w:r w:rsidRPr="002F66CA">
              <w:rPr>
                <w:rFonts w:ascii="Arial" w:hAnsi="Arial" w:cs="Arial"/>
                <w:sz w:val="20"/>
                <w:szCs w:val="20"/>
              </w:rPr>
              <w:t>н</w:t>
            </w:r>
            <w:r w:rsidRPr="002F66CA">
              <w:rPr>
                <w:rFonts w:ascii="Arial" w:hAnsi="Arial" w:cs="Arial"/>
                <w:sz w:val="20"/>
                <w:szCs w:val="20"/>
              </w:rPr>
              <w:t>форка</w:t>
            </w:r>
          </w:p>
        </w:tc>
        <w:tc>
          <w:tcPr>
            <w:tcW w:w="1092" w:type="dxa"/>
            <w:noWrap/>
            <w:vAlign w:val="center"/>
          </w:tcPr>
          <w:p w:rsidR="00447987" w:rsidRPr="002F66CA" w:rsidRDefault="00447987" w:rsidP="00495AF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F66CA">
              <w:rPr>
                <w:rFonts w:ascii="Arial" w:hAnsi="Arial" w:cs="Arial"/>
                <w:sz w:val="20"/>
                <w:szCs w:val="20"/>
              </w:rPr>
              <w:t>Приро</w:t>
            </w:r>
            <w:r w:rsidRPr="002F66CA">
              <w:rPr>
                <w:rFonts w:ascii="Arial" w:hAnsi="Arial" w:cs="Arial"/>
                <w:sz w:val="20"/>
                <w:szCs w:val="20"/>
              </w:rPr>
              <w:t>д</w:t>
            </w:r>
            <w:r w:rsidRPr="002F66CA">
              <w:rPr>
                <w:rFonts w:ascii="Arial" w:hAnsi="Arial" w:cs="Arial"/>
                <w:sz w:val="20"/>
                <w:szCs w:val="20"/>
              </w:rPr>
              <w:t>ний газ G 20</w:t>
            </w:r>
          </w:p>
        </w:tc>
        <w:tc>
          <w:tcPr>
            <w:tcW w:w="1092" w:type="dxa"/>
            <w:noWrap/>
            <w:vAlign w:val="center"/>
          </w:tcPr>
          <w:p w:rsidR="00447987" w:rsidRPr="002F66CA" w:rsidRDefault="00447987" w:rsidP="00495AF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F66CA">
              <w:rPr>
                <w:rFonts w:ascii="Arial" w:hAnsi="Arial" w:cs="Arial"/>
                <w:sz w:val="20"/>
                <w:szCs w:val="20"/>
              </w:rPr>
              <w:t>20</w:t>
            </w:r>
          </w:p>
        </w:tc>
        <w:tc>
          <w:tcPr>
            <w:tcW w:w="1213" w:type="dxa"/>
            <w:noWrap/>
            <w:vAlign w:val="center"/>
          </w:tcPr>
          <w:p w:rsidR="00447987" w:rsidRPr="002F66CA" w:rsidRDefault="00447987" w:rsidP="00495AF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F66CA">
              <w:rPr>
                <w:rFonts w:ascii="Arial" w:hAnsi="Arial" w:cs="Arial"/>
                <w:sz w:val="20"/>
                <w:szCs w:val="20"/>
              </w:rPr>
              <w:t>110</w:t>
            </w:r>
          </w:p>
        </w:tc>
        <w:tc>
          <w:tcPr>
            <w:tcW w:w="788" w:type="dxa"/>
            <w:noWrap/>
            <w:vAlign w:val="center"/>
          </w:tcPr>
          <w:p w:rsidR="00447987" w:rsidRPr="002F66CA" w:rsidRDefault="00447987" w:rsidP="00495AF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F66CA">
              <w:rPr>
                <w:rFonts w:ascii="Arial" w:hAnsi="Arial" w:cs="Arial"/>
                <w:sz w:val="20"/>
                <w:szCs w:val="20"/>
              </w:rPr>
              <w:t>—</w:t>
            </w:r>
          </w:p>
        </w:tc>
        <w:tc>
          <w:tcPr>
            <w:tcW w:w="910" w:type="dxa"/>
            <w:noWrap/>
            <w:vAlign w:val="center"/>
          </w:tcPr>
          <w:p w:rsidR="00447987" w:rsidRPr="002F66CA" w:rsidRDefault="00447987" w:rsidP="00495AF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F66CA">
              <w:rPr>
                <w:rFonts w:ascii="Arial" w:hAnsi="Arial" w:cs="Arial"/>
                <w:sz w:val="20"/>
                <w:szCs w:val="20"/>
              </w:rPr>
              <w:t>228</w:t>
            </w:r>
          </w:p>
        </w:tc>
        <w:tc>
          <w:tcPr>
            <w:tcW w:w="910" w:type="dxa"/>
            <w:noWrap/>
            <w:vAlign w:val="center"/>
          </w:tcPr>
          <w:p w:rsidR="00447987" w:rsidRPr="002F66CA" w:rsidRDefault="00447987" w:rsidP="00495AF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F66CA">
              <w:rPr>
                <w:rFonts w:ascii="Arial" w:hAnsi="Arial" w:cs="Arial"/>
                <w:sz w:val="20"/>
                <w:szCs w:val="20"/>
              </w:rPr>
              <w:t>2.4</w:t>
            </w:r>
          </w:p>
        </w:tc>
        <w:tc>
          <w:tcPr>
            <w:tcW w:w="910" w:type="dxa"/>
            <w:noWrap/>
            <w:vAlign w:val="center"/>
          </w:tcPr>
          <w:p w:rsidR="00447987" w:rsidRPr="002F66CA" w:rsidRDefault="00447987" w:rsidP="00495AF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F66CA">
              <w:rPr>
                <w:rFonts w:ascii="Arial" w:hAnsi="Arial" w:cs="Arial"/>
                <w:sz w:val="20"/>
                <w:szCs w:val="20"/>
              </w:rPr>
              <w:t>2064</w:t>
            </w:r>
          </w:p>
        </w:tc>
        <w:tc>
          <w:tcPr>
            <w:tcW w:w="814" w:type="dxa"/>
            <w:noWrap/>
            <w:vAlign w:val="center"/>
          </w:tcPr>
          <w:p w:rsidR="00447987" w:rsidRPr="002F66CA" w:rsidRDefault="00447987" w:rsidP="00495AF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F66CA">
              <w:rPr>
                <w:rFonts w:ascii="Arial" w:hAnsi="Arial" w:cs="Arial"/>
                <w:sz w:val="20"/>
                <w:szCs w:val="20"/>
              </w:rPr>
              <w:t>0.90</w:t>
            </w:r>
          </w:p>
        </w:tc>
        <w:tc>
          <w:tcPr>
            <w:tcW w:w="1338" w:type="dxa"/>
            <w:noWrap/>
            <w:vAlign w:val="center"/>
          </w:tcPr>
          <w:p w:rsidR="00447987" w:rsidRPr="002F66CA" w:rsidRDefault="00447987" w:rsidP="00495AF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F66CA">
              <w:rPr>
                <w:rFonts w:ascii="Arial" w:hAnsi="Arial" w:cs="Arial"/>
                <w:sz w:val="20"/>
                <w:szCs w:val="20"/>
              </w:rPr>
              <w:t>774</w:t>
            </w:r>
          </w:p>
        </w:tc>
      </w:tr>
      <w:tr w:rsidR="00447987" w:rsidRPr="002F66CA">
        <w:trPr>
          <w:trHeight w:val="204"/>
          <w:jc w:val="center"/>
        </w:trPr>
        <w:tc>
          <w:tcPr>
            <w:tcW w:w="1540" w:type="dxa"/>
            <w:vMerge/>
            <w:noWrap/>
            <w:vAlign w:val="center"/>
          </w:tcPr>
          <w:p w:rsidR="00447987" w:rsidRPr="002F66CA" w:rsidRDefault="00447987" w:rsidP="00495AF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92" w:type="dxa"/>
            <w:vMerge w:val="restart"/>
            <w:noWrap/>
            <w:vAlign w:val="center"/>
          </w:tcPr>
          <w:p w:rsidR="00447987" w:rsidRPr="002F66CA" w:rsidRDefault="00447987" w:rsidP="00495AF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F66CA">
              <w:rPr>
                <w:rFonts w:ascii="Arial" w:hAnsi="Arial" w:cs="Arial"/>
                <w:sz w:val="20"/>
                <w:szCs w:val="20"/>
              </w:rPr>
              <w:t>Бутан G 30</w:t>
            </w:r>
          </w:p>
        </w:tc>
        <w:tc>
          <w:tcPr>
            <w:tcW w:w="1092" w:type="dxa"/>
            <w:noWrap/>
            <w:vAlign w:val="center"/>
          </w:tcPr>
          <w:p w:rsidR="00447987" w:rsidRPr="002F66CA" w:rsidRDefault="00447987" w:rsidP="00495AF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F66CA">
              <w:rPr>
                <w:rFonts w:ascii="Arial" w:hAnsi="Arial" w:cs="Arial"/>
                <w:sz w:val="20"/>
                <w:szCs w:val="20"/>
              </w:rPr>
              <w:t>30</w:t>
            </w:r>
          </w:p>
        </w:tc>
        <w:tc>
          <w:tcPr>
            <w:tcW w:w="1213" w:type="dxa"/>
            <w:noWrap/>
            <w:vAlign w:val="center"/>
          </w:tcPr>
          <w:p w:rsidR="00447987" w:rsidRPr="002F66CA" w:rsidRDefault="00447987" w:rsidP="00495AF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F66CA">
              <w:rPr>
                <w:rFonts w:ascii="Arial" w:hAnsi="Arial" w:cs="Arial"/>
                <w:sz w:val="20"/>
                <w:szCs w:val="20"/>
              </w:rPr>
              <w:t>77</w:t>
            </w:r>
          </w:p>
        </w:tc>
        <w:tc>
          <w:tcPr>
            <w:tcW w:w="788" w:type="dxa"/>
            <w:noWrap/>
            <w:vAlign w:val="center"/>
          </w:tcPr>
          <w:p w:rsidR="00447987" w:rsidRPr="002F66CA" w:rsidRDefault="00447987" w:rsidP="00495AF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F66CA">
              <w:rPr>
                <w:rFonts w:ascii="Arial" w:hAnsi="Arial" w:cs="Arial"/>
                <w:sz w:val="20"/>
                <w:szCs w:val="20"/>
              </w:rPr>
              <w:t>174</w:t>
            </w:r>
          </w:p>
        </w:tc>
        <w:tc>
          <w:tcPr>
            <w:tcW w:w="910" w:type="dxa"/>
            <w:noWrap/>
            <w:vAlign w:val="center"/>
          </w:tcPr>
          <w:p w:rsidR="00447987" w:rsidRPr="002F66CA" w:rsidRDefault="00447987" w:rsidP="00495AF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F66CA">
              <w:rPr>
                <w:rFonts w:ascii="Arial" w:hAnsi="Arial" w:cs="Arial"/>
                <w:sz w:val="20"/>
                <w:szCs w:val="20"/>
              </w:rPr>
              <w:t>—</w:t>
            </w:r>
          </w:p>
        </w:tc>
        <w:tc>
          <w:tcPr>
            <w:tcW w:w="910" w:type="dxa"/>
            <w:noWrap/>
            <w:vAlign w:val="center"/>
          </w:tcPr>
          <w:p w:rsidR="00447987" w:rsidRPr="002F66CA" w:rsidRDefault="00447987" w:rsidP="00495AF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F66CA">
              <w:rPr>
                <w:rFonts w:ascii="Arial" w:hAnsi="Arial" w:cs="Arial"/>
                <w:sz w:val="20"/>
                <w:szCs w:val="20"/>
              </w:rPr>
              <w:t>2.4</w:t>
            </w:r>
          </w:p>
        </w:tc>
        <w:tc>
          <w:tcPr>
            <w:tcW w:w="910" w:type="dxa"/>
            <w:noWrap/>
            <w:vAlign w:val="center"/>
          </w:tcPr>
          <w:p w:rsidR="00447987" w:rsidRPr="002F66CA" w:rsidRDefault="00447987" w:rsidP="00495AF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F66CA">
              <w:rPr>
                <w:rFonts w:ascii="Arial" w:hAnsi="Arial" w:cs="Arial"/>
                <w:sz w:val="20"/>
                <w:szCs w:val="20"/>
              </w:rPr>
              <w:t>2064</w:t>
            </w:r>
          </w:p>
        </w:tc>
        <w:tc>
          <w:tcPr>
            <w:tcW w:w="814" w:type="dxa"/>
            <w:noWrap/>
            <w:vAlign w:val="center"/>
          </w:tcPr>
          <w:p w:rsidR="00447987" w:rsidRPr="002F66CA" w:rsidRDefault="00447987" w:rsidP="00495AF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F66CA">
              <w:rPr>
                <w:rFonts w:ascii="Arial" w:hAnsi="Arial" w:cs="Arial"/>
                <w:sz w:val="20"/>
                <w:szCs w:val="20"/>
              </w:rPr>
              <w:t>0.90</w:t>
            </w:r>
          </w:p>
        </w:tc>
        <w:tc>
          <w:tcPr>
            <w:tcW w:w="1338" w:type="dxa"/>
            <w:noWrap/>
            <w:vAlign w:val="center"/>
          </w:tcPr>
          <w:p w:rsidR="00447987" w:rsidRPr="002F66CA" w:rsidRDefault="00447987" w:rsidP="00495AF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F66CA">
              <w:rPr>
                <w:rFonts w:ascii="Arial" w:hAnsi="Arial" w:cs="Arial"/>
                <w:sz w:val="20"/>
                <w:szCs w:val="20"/>
              </w:rPr>
              <w:t>774</w:t>
            </w:r>
          </w:p>
        </w:tc>
      </w:tr>
      <w:tr w:rsidR="00447987" w:rsidRPr="002F66CA">
        <w:trPr>
          <w:trHeight w:val="209"/>
          <w:jc w:val="center"/>
        </w:trPr>
        <w:tc>
          <w:tcPr>
            <w:tcW w:w="1540" w:type="dxa"/>
            <w:vMerge/>
            <w:noWrap/>
            <w:vAlign w:val="center"/>
          </w:tcPr>
          <w:p w:rsidR="00447987" w:rsidRPr="002F66CA" w:rsidRDefault="00447987" w:rsidP="00495AF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92" w:type="dxa"/>
            <w:vMerge/>
            <w:noWrap/>
            <w:vAlign w:val="center"/>
          </w:tcPr>
          <w:p w:rsidR="00447987" w:rsidRPr="002F66CA" w:rsidRDefault="00447987" w:rsidP="00495AF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92" w:type="dxa"/>
            <w:noWrap/>
            <w:vAlign w:val="center"/>
          </w:tcPr>
          <w:p w:rsidR="00447987" w:rsidRPr="002F66CA" w:rsidRDefault="00447987" w:rsidP="00495AF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F66CA">
              <w:rPr>
                <w:rFonts w:ascii="Arial" w:hAnsi="Arial" w:cs="Arial"/>
                <w:sz w:val="20"/>
                <w:szCs w:val="20"/>
              </w:rPr>
              <w:t>37</w:t>
            </w:r>
          </w:p>
        </w:tc>
        <w:tc>
          <w:tcPr>
            <w:tcW w:w="1213" w:type="dxa"/>
            <w:noWrap/>
            <w:vAlign w:val="center"/>
          </w:tcPr>
          <w:p w:rsidR="00447987" w:rsidRPr="002F66CA" w:rsidRDefault="00447987" w:rsidP="00495AF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F66CA">
              <w:rPr>
                <w:rFonts w:ascii="Arial" w:hAnsi="Arial" w:cs="Arial"/>
                <w:sz w:val="20"/>
                <w:szCs w:val="20"/>
              </w:rPr>
              <w:t>73</w:t>
            </w:r>
          </w:p>
        </w:tc>
        <w:tc>
          <w:tcPr>
            <w:tcW w:w="788" w:type="dxa"/>
            <w:noWrap/>
            <w:vAlign w:val="center"/>
          </w:tcPr>
          <w:p w:rsidR="00447987" w:rsidRPr="002F66CA" w:rsidRDefault="00447987" w:rsidP="00495AF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F66CA">
              <w:rPr>
                <w:rFonts w:ascii="Arial" w:hAnsi="Arial" w:cs="Arial"/>
                <w:sz w:val="20"/>
                <w:szCs w:val="20"/>
              </w:rPr>
              <w:t>174</w:t>
            </w:r>
          </w:p>
        </w:tc>
        <w:tc>
          <w:tcPr>
            <w:tcW w:w="910" w:type="dxa"/>
            <w:noWrap/>
            <w:vAlign w:val="center"/>
          </w:tcPr>
          <w:p w:rsidR="00447987" w:rsidRPr="002F66CA" w:rsidRDefault="00447987" w:rsidP="00495AF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F66CA">
              <w:rPr>
                <w:rFonts w:ascii="Arial" w:hAnsi="Arial" w:cs="Arial"/>
                <w:sz w:val="20"/>
                <w:szCs w:val="20"/>
              </w:rPr>
              <w:t>—</w:t>
            </w:r>
          </w:p>
        </w:tc>
        <w:tc>
          <w:tcPr>
            <w:tcW w:w="910" w:type="dxa"/>
            <w:noWrap/>
            <w:vAlign w:val="center"/>
          </w:tcPr>
          <w:p w:rsidR="00447987" w:rsidRPr="002F66CA" w:rsidRDefault="00447987" w:rsidP="00495AF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F66CA">
              <w:rPr>
                <w:rFonts w:ascii="Arial" w:hAnsi="Arial" w:cs="Arial"/>
                <w:sz w:val="20"/>
                <w:szCs w:val="20"/>
              </w:rPr>
              <w:t>2.4</w:t>
            </w:r>
          </w:p>
        </w:tc>
        <w:tc>
          <w:tcPr>
            <w:tcW w:w="910" w:type="dxa"/>
            <w:noWrap/>
            <w:vAlign w:val="center"/>
          </w:tcPr>
          <w:p w:rsidR="00447987" w:rsidRPr="002F66CA" w:rsidRDefault="00447987" w:rsidP="00495AF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F66CA">
              <w:rPr>
                <w:rFonts w:ascii="Arial" w:hAnsi="Arial" w:cs="Arial"/>
                <w:sz w:val="20"/>
                <w:szCs w:val="20"/>
              </w:rPr>
              <w:t>2064</w:t>
            </w:r>
          </w:p>
        </w:tc>
        <w:tc>
          <w:tcPr>
            <w:tcW w:w="814" w:type="dxa"/>
            <w:noWrap/>
            <w:vAlign w:val="center"/>
          </w:tcPr>
          <w:p w:rsidR="00447987" w:rsidRPr="002F66CA" w:rsidRDefault="00447987" w:rsidP="00495AF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F66CA">
              <w:rPr>
                <w:rFonts w:ascii="Arial" w:hAnsi="Arial" w:cs="Arial"/>
                <w:sz w:val="20"/>
                <w:szCs w:val="20"/>
              </w:rPr>
              <w:t>0.90</w:t>
            </w:r>
          </w:p>
        </w:tc>
        <w:tc>
          <w:tcPr>
            <w:tcW w:w="1338" w:type="dxa"/>
            <w:noWrap/>
            <w:vAlign w:val="center"/>
          </w:tcPr>
          <w:p w:rsidR="00447987" w:rsidRPr="002F66CA" w:rsidRDefault="00447987" w:rsidP="00495AF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F66CA">
              <w:rPr>
                <w:rFonts w:ascii="Arial" w:hAnsi="Arial" w:cs="Arial"/>
                <w:sz w:val="20"/>
                <w:szCs w:val="20"/>
              </w:rPr>
              <w:t>774</w:t>
            </w:r>
          </w:p>
        </w:tc>
      </w:tr>
      <w:tr w:rsidR="00447987" w:rsidRPr="002F66CA">
        <w:trPr>
          <w:trHeight w:val="299"/>
          <w:jc w:val="center"/>
        </w:trPr>
        <w:tc>
          <w:tcPr>
            <w:tcW w:w="1540" w:type="dxa"/>
            <w:vMerge/>
            <w:noWrap/>
            <w:vAlign w:val="center"/>
          </w:tcPr>
          <w:p w:rsidR="00447987" w:rsidRPr="002F66CA" w:rsidRDefault="00447987" w:rsidP="00495AF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92" w:type="dxa"/>
            <w:vMerge/>
            <w:noWrap/>
            <w:vAlign w:val="center"/>
          </w:tcPr>
          <w:p w:rsidR="00447987" w:rsidRPr="002F66CA" w:rsidRDefault="00447987" w:rsidP="00495AF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92" w:type="dxa"/>
            <w:noWrap/>
            <w:vAlign w:val="center"/>
          </w:tcPr>
          <w:p w:rsidR="00447987" w:rsidRPr="002F66CA" w:rsidRDefault="00447987" w:rsidP="00495AF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F66CA">
              <w:rPr>
                <w:rFonts w:ascii="Arial" w:hAnsi="Arial" w:cs="Arial"/>
                <w:sz w:val="20"/>
                <w:szCs w:val="20"/>
              </w:rPr>
              <w:t>50</w:t>
            </w:r>
          </w:p>
        </w:tc>
        <w:tc>
          <w:tcPr>
            <w:tcW w:w="1213" w:type="dxa"/>
            <w:noWrap/>
            <w:vAlign w:val="center"/>
          </w:tcPr>
          <w:p w:rsidR="00447987" w:rsidRPr="002F66CA" w:rsidRDefault="00447987" w:rsidP="00495AF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F66CA">
              <w:rPr>
                <w:rFonts w:ascii="Arial" w:hAnsi="Arial" w:cs="Arial"/>
                <w:sz w:val="20"/>
                <w:szCs w:val="20"/>
              </w:rPr>
              <w:t>67</w:t>
            </w:r>
          </w:p>
        </w:tc>
        <w:tc>
          <w:tcPr>
            <w:tcW w:w="788" w:type="dxa"/>
            <w:noWrap/>
            <w:vAlign w:val="center"/>
          </w:tcPr>
          <w:p w:rsidR="00447987" w:rsidRPr="002F66CA" w:rsidRDefault="00447987" w:rsidP="00495AF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F66CA">
              <w:rPr>
                <w:rFonts w:ascii="Arial" w:hAnsi="Arial" w:cs="Arial"/>
                <w:sz w:val="20"/>
                <w:szCs w:val="20"/>
              </w:rPr>
              <w:t>174</w:t>
            </w:r>
          </w:p>
        </w:tc>
        <w:tc>
          <w:tcPr>
            <w:tcW w:w="910" w:type="dxa"/>
            <w:noWrap/>
            <w:vAlign w:val="center"/>
          </w:tcPr>
          <w:p w:rsidR="00447987" w:rsidRPr="002F66CA" w:rsidRDefault="00447987" w:rsidP="00495AF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F66CA">
              <w:rPr>
                <w:rFonts w:ascii="Arial" w:hAnsi="Arial" w:cs="Arial"/>
                <w:sz w:val="20"/>
                <w:szCs w:val="20"/>
              </w:rPr>
              <w:t>—</w:t>
            </w:r>
          </w:p>
        </w:tc>
        <w:tc>
          <w:tcPr>
            <w:tcW w:w="910" w:type="dxa"/>
            <w:noWrap/>
            <w:vAlign w:val="center"/>
          </w:tcPr>
          <w:p w:rsidR="00447987" w:rsidRPr="002F66CA" w:rsidRDefault="00447987" w:rsidP="00495AF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F66CA">
              <w:rPr>
                <w:rFonts w:ascii="Arial" w:hAnsi="Arial" w:cs="Arial"/>
                <w:sz w:val="20"/>
                <w:szCs w:val="20"/>
              </w:rPr>
              <w:t>2.4</w:t>
            </w:r>
          </w:p>
        </w:tc>
        <w:tc>
          <w:tcPr>
            <w:tcW w:w="910" w:type="dxa"/>
            <w:noWrap/>
            <w:vAlign w:val="center"/>
          </w:tcPr>
          <w:p w:rsidR="00447987" w:rsidRPr="002F66CA" w:rsidRDefault="00447987" w:rsidP="00495AF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F66CA">
              <w:rPr>
                <w:rFonts w:ascii="Arial" w:hAnsi="Arial" w:cs="Arial"/>
                <w:sz w:val="20"/>
                <w:szCs w:val="20"/>
              </w:rPr>
              <w:t>2064</w:t>
            </w:r>
          </w:p>
        </w:tc>
        <w:tc>
          <w:tcPr>
            <w:tcW w:w="814" w:type="dxa"/>
            <w:noWrap/>
            <w:vAlign w:val="center"/>
          </w:tcPr>
          <w:p w:rsidR="00447987" w:rsidRPr="002F66CA" w:rsidRDefault="00447987" w:rsidP="00495AF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F66CA">
              <w:rPr>
                <w:rFonts w:ascii="Arial" w:hAnsi="Arial" w:cs="Arial"/>
                <w:sz w:val="20"/>
                <w:szCs w:val="20"/>
              </w:rPr>
              <w:t>0.90</w:t>
            </w:r>
          </w:p>
        </w:tc>
        <w:tc>
          <w:tcPr>
            <w:tcW w:w="1338" w:type="dxa"/>
            <w:noWrap/>
            <w:vAlign w:val="center"/>
          </w:tcPr>
          <w:p w:rsidR="00447987" w:rsidRPr="002F66CA" w:rsidRDefault="00447987" w:rsidP="00495AF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F66CA">
              <w:rPr>
                <w:rFonts w:ascii="Arial" w:hAnsi="Arial" w:cs="Arial"/>
                <w:sz w:val="20"/>
                <w:szCs w:val="20"/>
              </w:rPr>
              <w:t>774</w:t>
            </w:r>
          </w:p>
        </w:tc>
      </w:tr>
      <w:tr w:rsidR="00447987" w:rsidRPr="002F66CA">
        <w:trPr>
          <w:trHeight w:val="780"/>
          <w:jc w:val="center"/>
        </w:trPr>
        <w:tc>
          <w:tcPr>
            <w:tcW w:w="1540" w:type="dxa"/>
            <w:vMerge w:val="restart"/>
            <w:noWrap/>
            <w:vAlign w:val="center"/>
          </w:tcPr>
          <w:p w:rsidR="00447987" w:rsidRPr="002F66CA" w:rsidRDefault="00447987" w:rsidP="00495AF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F66CA">
              <w:rPr>
                <w:rFonts w:ascii="Arial" w:hAnsi="Arial" w:cs="Arial"/>
                <w:sz w:val="20"/>
                <w:szCs w:val="20"/>
              </w:rPr>
              <w:t>Велика п</w:t>
            </w:r>
            <w:r w:rsidRPr="002F66CA">
              <w:rPr>
                <w:rFonts w:ascii="Arial" w:hAnsi="Arial" w:cs="Arial"/>
                <w:sz w:val="20"/>
                <w:szCs w:val="20"/>
              </w:rPr>
              <w:t>о</w:t>
            </w:r>
            <w:r w:rsidRPr="002F66CA">
              <w:rPr>
                <w:rFonts w:ascii="Arial" w:hAnsi="Arial" w:cs="Arial"/>
                <w:sz w:val="20"/>
                <w:szCs w:val="20"/>
              </w:rPr>
              <w:t>трійна ко</w:t>
            </w:r>
            <w:r w:rsidRPr="002F66CA">
              <w:rPr>
                <w:rFonts w:ascii="Arial" w:hAnsi="Arial" w:cs="Arial"/>
                <w:sz w:val="20"/>
                <w:szCs w:val="20"/>
              </w:rPr>
              <w:t>н</w:t>
            </w:r>
            <w:r w:rsidRPr="002F66CA">
              <w:rPr>
                <w:rFonts w:ascii="Arial" w:hAnsi="Arial" w:cs="Arial"/>
                <w:sz w:val="20"/>
                <w:szCs w:val="20"/>
              </w:rPr>
              <w:t>форка</w:t>
            </w:r>
          </w:p>
        </w:tc>
        <w:tc>
          <w:tcPr>
            <w:tcW w:w="1092" w:type="dxa"/>
            <w:noWrap/>
            <w:vAlign w:val="center"/>
          </w:tcPr>
          <w:p w:rsidR="00447987" w:rsidRPr="002F66CA" w:rsidRDefault="00447987" w:rsidP="00495AF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F66CA">
              <w:rPr>
                <w:rFonts w:ascii="Arial" w:hAnsi="Arial" w:cs="Arial"/>
                <w:sz w:val="20"/>
                <w:szCs w:val="20"/>
              </w:rPr>
              <w:t>Приро</w:t>
            </w:r>
            <w:r w:rsidRPr="002F66CA">
              <w:rPr>
                <w:rFonts w:ascii="Arial" w:hAnsi="Arial" w:cs="Arial"/>
                <w:sz w:val="20"/>
                <w:szCs w:val="20"/>
              </w:rPr>
              <w:t>д</w:t>
            </w:r>
            <w:r w:rsidRPr="002F66CA">
              <w:rPr>
                <w:rFonts w:ascii="Arial" w:hAnsi="Arial" w:cs="Arial"/>
                <w:sz w:val="20"/>
                <w:szCs w:val="20"/>
              </w:rPr>
              <w:t>ний газ G 20</w:t>
            </w:r>
          </w:p>
        </w:tc>
        <w:tc>
          <w:tcPr>
            <w:tcW w:w="1092" w:type="dxa"/>
            <w:noWrap/>
            <w:vAlign w:val="center"/>
          </w:tcPr>
          <w:p w:rsidR="00447987" w:rsidRPr="002F66CA" w:rsidRDefault="00447987" w:rsidP="00495AF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F66CA">
              <w:rPr>
                <w:rFonts w:ascii="Arial" w:hAnsi="Arial" w:cs="Arial"/>
                <w:sz w:val="20"/>
                <w:szCs w:val="20"/>
              </w:rPr>
              <w:t>20</w:t>
            </w:r>
          </w:p>
        </w:tc>
        <w:tc>
          <w:tcPr>
            <w:tcW w:w="1213" w:type="dxa"/>
            <w:noWrap/>
            <w:vAlign w:val="center"/>
          </w:tcPr>
          <w:p w:rsidR="00447987" w:rsidRPr="002F66CA" w:rsidRDefault="00447987" w:rsidP="00495AF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F66CA">
              <w:rPr>
                <w:rFonts w:ascii="Arial" w:hAnsi="Arial" w:cs="Arial"/>
                <w:sz w:val="20"/>
                <w:szCs w:val="20"/>
              </w:rPr>
              <w:t>125</w:t>
            </w:r>
          </w:p>
        </w:tc>
        <w:tc>
          <w:tcPr>
            <w:tcW w:w="788" w:type="dxa"/>
            <w:noWrap/>
            <w:vAlign w:val="center"/>
          </w:tcPr>
          <w:p w:rsidR="00447987" w:rsidRPr="002F66CA" w:rsidRDefault="00447987" w:rsidP="00495AF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F66CA">
              <w:rPr>
                <w:rFonts w:ascii="Arial" w:hAnsi="Arial" w:cs="Arial"/>
                <w:sz w:val="20"/>
                <w:szCs w:val="20"/>
              </w:rPr>
              <w:t>—</w:t>
            </w:r>
          </w:p>
        </w:tc>
        <w:tc>
          <w:tcPr>
            <w:tcW w:w="910" w:type="dxa"/>
            <w:noWrap/>
            <w:vAlign w:val="center"/>
          </w:tcPr>
          <w:p w:rsidR="00447987" w:rsidRPr="002F66CA" w:rsidRDefault="00447987" w:rsidP="00495AF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F66CA">
              <w:rPr>
                <w:rFonts w:ascii="Arial" w:hAnsi="Arial" w:cs="Arial"/>
                <w:sz w:val="20"/>
                <w:szCs w:val="20"/>
              </w:rPr>
              <w:t>323</w:t>
            </w:r>
          </w:p>
        </w:tc>
        <w:tc>
          <w:tcPr>
            <w:tcW w:w="910" w:type="dxa"/>
            <w:noWrap/>
            <w:vAlign w:val="center"/>
          </w:tcPr>
          <w:p w:rsidR="00447987" w:rsidRPr="002F66CA" w:rsidRDefault="00447987" w:rsidP="00495AF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F66CA">
              <w:rPr>
                <w:rFonts w:ascii="Arial" w:hAnsi="Arial" w:cs="Arial"/>
                <w:sz w:val="20"/>
                <w:szCs w:val="20"/>
              </w:rPr>
              <w:t>3.4</w:t>
            </w:r>
          </w:p>
        </w:tc>
        <w:tc>
          <w:tcPr>
            <w:tcW w:w="910" w:type="dxa"/>
            <w:noWrap/>
            <w:vAlign w:val="center"/>
          </w:tcPr>
          <w:p w:rsidR="00447987" w:rsidRPr="002F66CA" w:rsidRDefault="00447987" w:rsidP="00495AF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F66CA">
              <w:rPr>
                <w:rFonts w:ascii="Arial" w:hAnsi="Arial" w:cs="Arial"/>
                <w:sz w:val="20"/>
                <w:szCs w:val="20"/>
              </w:rPr>
              <w:t>2924</w:t>
            </w:r>
          </w:p>
        </w:tc>
        <w:tc>
          <w:tcPr>
            <w:tcW w:w="814" w:type="dxa"/>
            <w:noWrap/>
            <w:vAlign w:val="center"/>
          </w:tcPr>
          <w:p w:rsidR="00447987" w:rsidRPr="002F66CA" w:rsidRDefault="00447987" w:rsidP="00495AF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F66CA">
              <w:rPr>
                <w:rFonts w:ascii="Arial" w:hAnsi="Arial" w:cs="Arial"/>
                <w:sz w:val="20"/>
                <w:szCs w:val="20"/>
              </w:rPr>
              <w:t>1.50</w:t>
            </w:r>
          </w:p>
        </w:tc>
        <w:tc>
          <w:tcPr>
            <w:tcW w:w="1338" w:type="dxa"/>
            <w:noWrap/>
            <w:vAlign w:val="center"/>
          </w:tcPr>
          <w:p w:rsidR="00447987" w:rsidRPr="002F66CA" w:rsidRDefault="00447987" w:rsidP="00495AF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F66CA">
              <w:rPr>
                <w:rFonts w:ascii="Arial" w:hAnsi="Arial" w:cs="Arial"/>
                <w:sz w:val="20"/>
                <w:szCs w:val="20"/>
              </w:rPr>
              <w:t>1290</w:t>
            </w:r>
          </w:p>
        </w:tc>
      </w:tr>
      <w:tr w:rsidR="00447987" w:rsidRPr="002F66CA">
        <w:trPr>
          <w:trHeight w:val="222"/>
          <w:jc w:val="center"/>
        </w:trPr>
        <w:tc>
          <w:tcPr>
            <w:tcW w:w="1540" w:type="dxa"/>
            <w:vMerge/>
            <w:noWrap/>
            <w:vAlign w:val="center"/>
          </w:tcPr>
          <w:p w:rsidR="00447987" w:rsidRPr="002F66CA" w:rsidRDefault="00447987" w:rsidP="00495AF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92" w:type="dxa"/>
            <w:vMerge w:val="restart"/>
            <w:noWrap/>
            <w:vAlign w:val="center"/>
          </w:tcPr>
          <w:p w:rsidR="00447987" w:rsidRPr="002F66CA" w:rsidRDefault="00447987" w:rsidP="00495AF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F66CA">
              <w:rPr>
                <w:rFonts w:ascii="Arial" w:hAnsi="Arial" w:cs="Arial"/>
                <w:sz w:val="20"/>
                <w:szCs w:val="20"/>
              </w:rPr>
              <w:t>Бутан G 30</w:t>
            </w:r>
          </w:p>
        </w:tc>
        <w:tc>
          <w:tcPr>
            <w:tcW w:w="1092" w:type="dxa"/>
            <w:noWrap/>
            <w:vAlign w:val="center"/>
          </w:tcPr>
          <w:p w:rsidR="00447987" w:rsidRPr="002F66CA" w:rsidRDefault="00447987" w:rsidP="00495AF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F66CA">
              <w:rPr>
                <w:rFonts w:ascii="Arial" w:hAnsi="Arial" w:cs="Arial"/>
                <w:sz w:val="20"/>
                <w:szCs w:val="20"/>
              </w:rPr>
              <w:t>30</w:t>
            </w:r>
          </w:p>
        </w:tc>
        <w:tc>
          <w:tcPr>
            <w:tcW w:w="1213" w:type="dxa"/>
            <w:noWrap/>
            <w:vAlign w:val="center"/>
          </w:tcPr>
          <w:p w:rsidR="00447987" w:rsidRPr="002F66CA" w:rsidRDefault="00447987" w:rsidP="00495AF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F66CA">
              <w:rPr>
                <w:rFonts w:ascii="Arial" w:hAnsi="Arial" w:cs="Arial"/>
                <w:sz w:val="20"/>
                <w:szCs w:val="20"/>
              </w:rPr>
              <w:t>93</w:t>
            </w:r>
          </w:p>
        </w:tc>
        <w:tc>
          <w:tcPr>
            <w:tcW w:w="788" w:type="dxa"/>
            <w:noWrap/>
            <w:vAlign w:val="center"/>
          </w:tcPr>
          <w:p w:rsidR="00447987" w:rsidRPr="002F66CA" w:rsidRDefault="00447987" w:rsidP="00495AF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F66CA">
              <w:rPr>
                <w:rFonts w:ascii="Arial" w:hAnsi="Arial" w:cs="Arial"/>
                <w:sz w:val="20"/>
                <w:szCs w:val="20"/>
              </w:rPr>
              <w:t>247</w:t>
            </w:r>
          </w:p>
        </w:tc>
        <w:tc>
          <w:tcPr>
            <w:tcW w:w="910" w:type="dxa"/>
            <w:noWrap/>
            <w:vAlign w:val="center"/>
          </w:tcPr>
          <w:p w:rsidR="00447987" w:rsidRPr="002F66CA" w:rsidRDefault="00447987" w:rsidP="00495AF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F66CA">
              <w:rPr>
                <w:rFonts w:ascii="Arial" w:hAnsi="Arial" w:cs="Arial"/>
                <w:sz w:val="20"/>
                <w:szCs w:val="20"/>
              </w:rPr>
              <w:t>—</w:t>
            </w:r>
          </w:p>
        </w:tc>
        <w:tc>
          <w:tcPr>
            <w:tcW w:w="910" w:type="dxa"/>
            <w:noWrap/>
            <w:vAlign w:val="center"/>
          </w:tcPr>
          <w:p w:rsidR="00447987" w:rsidRPr="002F66CA" w:rsidRDefault="00447987" w:rsidP="00495AF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F66CA">
              <w:rPr>
                <w:rFonts w:ascii="Arial" w:hAnsi="Arial" w:cs="Arial"/>
                <w:sz w:val="20"/>
                <w:szCs w:val="20"/>
              </w:rPr>
              <w:t>3.4</w:t>
            </w:r>
          </w:p>
        </w:tc>
        <w:tc>
          <w:tcPr>
            <w:tcW w:w="910" w:type="dxa"/>
            <w:noWrap/>
            <w:vAlign w:val="center"/>
          </w:tcPr>
          <w:p w:rsidR="00447987" w:rsidRPr="002F66CA" w:rsidRDefault="00447987" w:rsidP="00495AF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F66CA">
              <w:rPr>
                <w:rFonts w:ascii="Arial" w:hAnsi="Arial" w:cs="Arial"/>
                <w:sz w:val="20"/>
                <w:szCs w:val="20"/>
              </w:rPr>
              <w:t>2924</w:t>
            </w:r>
          </w:p>
        </w:tc>
        <w:tc>
          <w:tcPr>
            <w:tcW w:w="814" w:type="dxa"/>
            <w:noWrap/>
            <w:vAlign w:val="center"/>
          </w:tcPr>
          <w:p w:rsidR="00447987" w:rsidRPr="002F66CA" w:rsidRDefault="00447987" w:rsidP="00495AF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F66CA">
              <w:rPr>
                <w:rFonts w:ascii="Arial" w:hAnsi="Arial" w:cs="Arial"/>
                <w:sz w:val="20"/>
                <w:szCs w:val="20"/>
              </w:rPr>
              <w:t>1.50</w:t>
            </w:r>
          </w:p>
        </w:tc>
        <w:tc>
          <w:tcPr>
            <w:tcW w:w="1338" w:type="dxa"/>
            <w:noWrap/>
            <w:vAlign w:val="center"/>
          </w:tcPr>
          <w:p w:rsidR="00447987" w:rsidRPr="002F66CA" w:rsidRDefault="00447987" w:rsidP="00495AF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F66CA">
              <w:rPr>
                <w:rFonts w:ascii="Arial" w:hAnsi="Arial" w:cs="Arial"/>
                <w:sz w:val="20"/>
                <w:szCs w:val="20"/>
              </w:rPr>
              <w:t>1290</w:t>
            </w:r>
          </w:p>
        </w:tc>
      </w:tr>
      <w:tr w:rsidR="00447987" w:rsidRPr="002F66CA">
        <w:trPr>
          <w:trHeight w:val="213"/>
          <w:jc w:val="center"/>
        </w:trPr>
        <w:tc>
          <w:tcPr>
            <w:tcW w:w="1540" w:type="dxa"/>
            <w:vMerge/>
            <w:noWrap/>
            <w:vAlign w:val="center"/>
          </w:tcPr>
          <w:p w:rsidR="00447987" w:rsidRPr="002F66CA" w:rsidRDefault="00447987" w:rsidP="00495AF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92" w:type="dxa"/>
            <w:vMerge/>
            <w:noWrap/>
            <w:vAlign w:val="center"/>
          </w:tcPr>
          <w:p w:rsidR="00447987" w:rsidRPr="002F66CA" w:rsidRDefault="00447987" w:rsidP="00495AF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92" w:type="dxa"/>
            <w:noWrap/>
            <w:vAlign w:val="center"/>
          </w:tcPr>
          <w:p w:rsidR="00447987" w:rsidRPr="002F66CA" w:rsidRDefault="00447987" w:rsidP="00495AF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F66CA">
              <w:rPr>
                <w:rFonts w:ascii="Arial" w:hAnsi="Arial" w:cs="Arial"/>
                <w:sz w:val="20"/>
                <w:szCs w:val="20"/>
              </w:rPr>
              <w:t>37</w:t>
            </w:r>
          </w:p>
        </w:tc>
        <w:tc>
          <w:tcPr>
            <w:tcW w:w="1213" w:type="dxa"/>
            <w:noWrap/>
            <w:vAlign w:val="center"/>
          </w:tcPr>
          <w:p w:rsidR="00447987" w:rsidRPr="002F66CA" w:rsidRDefault="00447987" w:rsidP="00495AF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F66CA">
              <w:rPr>
                <w:rFonts w:ascii="Arial" w:hAnsi="Arial" w:cs="Arial"/>
                <w:sz w:val="20"/>
                <w:szCs w:val="20"/>
              </w:rPr>
              <w:t>88</w:t>
            </w:r>
          </w:p>
        </w:tc>
        <w:tc>
          <w:tcPr>
            <w:tcW w:w="788" w:type="dxa"/>
            <w:noWrap/>
            <w:vAlign w:val="center"/>
          </w:tcPr>
          <w:p w:rsidR="00447987" w:rsidRPr="002F66CA" w:rsidRDefault="00447987" w:rsidP="00495AF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F66CA">
              <w:rPr>
                <w:rFonts w:ascii="Arial" w:hAnsi="Arial" w:cs="Arial"/>
                <w:sz w:val="20"/>
                <w:szCs w:val="20"/>
              </w:rPr>
              <w:t>247</w:t>
            </w:r>
          </w:p>
        </w:tc>
        <w:tc>
          <w:tcPr>
            <w:tcW w:w="910" w:type="dxa"/>
            <w:noWrap/>
            <w:vAlign w:val="center"/>
          </w:tcPr>
          <w:p w:rsidR="00447987" w:rsidRPr="002F66CA" w:rsidRDefault="00447987" w:rsidP="00495AF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F66CA">
              <w:rPr>
                <w:rFonts w:ascii="Arial" w:hAnsi="Arial" w:cs="Arial"/>
                <w:sz w:val="20"/>
                <w:szCs w:val="20"/>
              </w:rPr>
              <w:t>—</w:t>
            </w:r>
          </w:p>
        </w:tc>
        <w:tc>
          <w:tcPr>
            <w:tcW w:w="910" w:type="dxa"/>
            <w:noWrap/>
            <w:vAlign w:val="center"/>
          </w:tcPr>
          <w:p w:rsidR="00447987" w:rsidRPr="002F66CA" w:rsidRDefault="00447987" w:rsidP="00495AF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F66CA">
              <w:rPr>
                <w:rFonts w:ascii="Arial" w:hAnsi="Arial" w:cs="Arial"/>
                <w:sz w:val="20"/>
                <w:szCs w:val="20"/>
              </w:rPr>
              <w:t>3.4</w:t>
            </w:r>
          </w:p>
        </w:tc>
        <w:tc>
          <w:tcPr>
            <w:tcW w:w="910" w:type="dxa"/>
            <w:noWrap/>
            <w:vAlign w:val="center"/>
          </w:tcPr>
          <w:p w:rsidR="00447987" w:rsidRPr="002F66CA" w:rsidRDefault="00447987" w:rsidP="00495AF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F66CA">
              <w:rPr>
                <w:rFonts w:ascii="Arial" w:hAnsi="Arial" w:cs="Arial"/>
                <w:sz w:val="20"/>
                <w:szCs w:val="20"/>
              </w:rPr>
              <w:t>2924</w:t>
            </w:r>
          </w:p>
        </w:tc>
        <w:tc>
          <w:tcPr>
            <w:tcW w:w="814" w:type="dxa"/>
            <w:noWrap/>
            <w:vAlign w:val="center"/>
          </w:tcPr>
          <w:p w:rsidR="00447987" w:rsidRPr="002F66CA" w:rsidRDefault="00447987" w:rsidP="00495AF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F66CA">
              <w:rPr>
                <w:rFonts w:ascii="Arial" w:hAnsi="Arial" w:cs="Arial"/>
                <w:sz w:val="20"/>
                <w:szCs w:val="20"/>
              </w:rPr>
              <w:t>1.50</w:t>
            </w:r>
          </w:p>
        </w:tc>
        <w:tc>
          <w:tcPr>
            <w:tcW w:w="1338" w:type="dxa"/>
            <w:noWrap/>
            <w:vAlign w:val="center"/>
          </w:tcPr>
          <w:p w:rsidR="00447987" w:rsidRPr="002F66CA" w:rsidRDefault="00447987" w:rsidP="00495AF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F66CA">
              <w:rPr>
                <w:rFonts w:ascii="Arial" w:hAnsi="Arial" w:cs="Arial"/>
                <w:sz w:val="20"/>
                <w:szCs w:val="20"/>
              </w:rPr>
              <w:t>1290</w:t>
            </w:r>
          </w:p>
        </w:tc>
      </w:tr>
      <w:tr w:rsidR="00447987" w:rsidRPr="002F66CA">
        <w:trPr>
          <w:trHeight w:val="261"/>
          <w:jc w:val="center"/>
        </w:trPr>
        <w:tc>
          <w:tcPr>
            <w:tcW w:w="1540" w:type="dxa"/>
            <w:vMerge/>
            <w:noWrap/>
            <w:vAlign w:val="center"/>
          </w:tcPr>
          <w:p w:rsidR="00447987" w:rsidRPr="002F66CA" w:rsidRDefault="00447987" w:rsidP="00495AF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92" w:type="dxa"/>
            <w:vMerge/>
            <w:noWrap/>
            <w:vAlign w:val="center"/>
          </w:tcPr>
          <w:p w:rsidR="00447987" w:rsidRPr="002F66CA" w:rsidRDefault="00447987" w:rsidP="00495AF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92" w:type="dxa"/>
            <w:noWrap/>
            <w:vAlign w:val="center"/>
          </w:tcPr>
          <w:p w:rsidR="00447987" w:rsidRPr="002F66CA" w:rsidRDefault="00447987" w:rsidP="00495AF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F66CA">
              <w:rPr>
                <w:rFonts w:ascii="Arial" w:hAnsi="Arial" w:cs="Arial"/>
                <w:sz w:val="20"/>
                <w:szCs w:val="20"/>
              </w:rPr>
              <w:t>50</w:t>
            </w:r>
          </w:p>
        </w:tc>
        <w:tc>
          <w:tcPr>
            <w:tcW w:w="1213" w:type="dxa"/>
            <w:noWrap/>
            <w:vAlign w:val="center"/>
          </w:tcPr>
          <w:p w:rsidR="00447987" w:rsidRPr="002F66CA" w:rsidRDefault="00447987" w:rsidP="00495AF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F66CA">
              <w:rPr>
                <w:rFonts w:ascii="Arial" w:hAnsi="Arial" w:cs="Arial"/>
                <w:sz w:val="20"/>
                <w:szCs w:val="20"/>
              </w:rPr>
              <w:t>82</w:t>
            </w:r>
          </w:p>
        </w:tc>
        <w:tc>
          <w:tcPr>
            <w:tcW w:w="788" w:type="dxa"/>
            <w:noWrap/>
            <w:vAlign w:val="center"/>
          </w:tcPr>
          <w:p w:rsidR="00447987" w:rsidRPr="002F66CA" w:rsidRDefault="00447987" w:rsidP="00495AF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F66CA">
              <w:rPr>
                <w:rFonts w:ascii="Arial" w:hAnsi="Arial" w:cs="Arial"/>
                <w:sz w:val="20"/>
                <w:szCs w:val="20"/>
              </w:rPr>
              <w:t>247</w:t>
            </w:r>
          </w:p>
        </w:tc>
        <w:tc>
          <w:tcPr>
            <w:tcW w:w="910" w:type="dxa"/>
            <w:noWrap/>
            <w:vAlign w:val="center"/>
          </w:tcPr>
          <w:p w:rsidR="00447987" w:rsidRPr="002F66CA" w:rsidRDefault="00447987" w:rsidP="00495AF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F66CA">
              <w:rPr>
                <w:rFonts w:ascii="Arial" w:hAnsi="Arial" w:cs="Arial"/>
                <w:sz w:val="20"/>
                <w:szCs w:val="20"/>
              </w:rPr>
              <w:t>—</w:t>
            </w:r>
          </w:p>
        </w:tc>
        <w:tc>
          <w:tcPr>
            <w:tcW w:w="910" w:type="dxa"/>
            <w:noWrap/>
            <w:vAlign w:val="center"/>
          </w:tcPr>
          <w:p w:rsidR="00447987" w:rsidRPr="002F66CA" w:rsidRDefault="00447987" w:rsidP="00495AF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F66CA">
              <w:rPr>
                <w:rFonts w:ascii="Arial" w:hAnsi="Arial" w:cs="Arial"/>
                <w:sz w:val="20"/>
                <w:szCs w:val="20"/>
              </w:rPr>
              <w:t>3.4</w:t>
            </w:r>
          </w:p>
        </w:tc>
        <w:tc>
          <w:tcPr>
            <w:tcW w:w="910" w:type="dxa"/>
            <w:noWrap/>
            <w:vAlign w:val="center"/>
          </w:tcPr>
          <w:p w:rsidR="00447987" w:rsidRPr="002F66CA" w:rsidRDefault="00447987" w:rsidP="00495AF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F66CA">
              <w:rPr>
                <w:rFonts w:ascii="Arial" w:hAnsi="Arial" w:cs="Arial"/>
                <w:sz w:val="20"/>
                <w:szCs w:val="20"/>
              </w:rPr>
              <w:t>2924</w:t>
            </w:r>
          </w:p>
        </w:tc>
        <w:tc>
          <w:tcPr>
            <w:tcW w:w="814" w:type="dxa"/>
            <w:noWrap/>
            <w:vAlign w:val="center"/>
          </w:tcPr>
          <w:p w:rsidR="00447987" w:rsidRPr="002F66CA" w:rsidRDefault="00447987" w:rsidP="00495AF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F66CA">
              <w:rPr>
                <w:rFonts w:ascii="Arial" w:hAnsi="Arial" w:cs="Arial"/>
                <w:sz w:val="20"/>
                <w:szCs w:val="20"/>
              </w:rPr>
              <w:t>1.50</w:t>
            </w:r>
          </w:p>
        </w:tc>
        <w:tc>
          <w:tcPr>
            <w:tcW w:w="1338" w:type="dxa"/>
            <w:noWrap/>
            <w:vAlign w:val="center"/>
          </w:tcPr>
          <w:p w:rsidR="00447987" w:rsidRPr="002F66CA" w:rsidRDefault="00447987" w:rsidP="00495AF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F66CA">
              <w:rPr>
                <w:rFonts w:ascii="Arial" w:hAnsi="Arial" w:cs="Arial"/>
                <w:sz w:val="20"/>
                <w:szCs w:val="20"/>
              </w:rPr>
              <w:t>1290</w:t>
            </w:r>
          </w:p>
        </w:tc>
      </w:tr>
    </w:tbl>
    <w:p w:rsidR="00447987" w:rsidRPr="002F66CA" w:rsidRDefault="00447987" w:rsidP="00495AF1">
      <w:pPr>
        <w:spacing w:line="240" w:lineRule="auto"/>
        <w:rPr>
          <w:rFonts w:ascii="Arial" w:hAnsi="Arial" w:cs="Arial"/>
          <w:b/>
          <w:sz w:val="20"/>
          <w:szCs w:val="20"/>
        </w:rPr>
      </w:pPr>
    </w:p>
    <w:p w:rsidR="00447987" w:rsidRDefault="00447987" w:rsidP="00495AF1">
      <w:pPr>
        <w:spacing w:line="240" w:lineRule="auto"/>
        <w:rPr>
          <w:rFonts w:ascii="Arial" w:eastAsia="PMingLiU" w:hAnsi="Arial" w:cs="Arial"/>
          <w:b/>
          <w:sz w:val="20"/>
          <w:szCs w:val="20"/>
          <w:lang w:eastAsia="zh-TW"/>
        </w:rPr>
        <w:sectPr w:rsidR="00447987" w:rsidSect="002F66CA">
          <w:pgSz w:w="11906" w:h="16838"/>
          <w:pgMar w:top="1134" w:right="1134" w:bottom="1134" w:left="1134" w:header="851" w:footer="992" w:gutter="0"/>
          <w:cols w:space="720"/>
          <w:docGrid w:type="linesAndChars" w:linePitch="312"/>
        </w:sectPr>
      </w:pPr>
    </w:p>
    <w:p w:rsidR="00447987" w:rsidRPr="002F66CA" w:rsidRDefault="00447987" w:rsidP="00495AF1">
      <w:pPr>
        <w:pStyle w:val="Heading1"/>
        <w:spacing w:line="240" w:lineRule="auto"/>
        <w:rPr>
          <w:rFonts w:ascii="Arial" w:hAnsi="Arial" w:cs="Arial"/>
          <w:sz w:val="28"/>
          <w:szCs w:val="28"/>
        </w:rPr>
      </w:pPr>
      <w:bookmarkStart w:id="27" w:name="_Toc56409153"/>
      <w:r w:rsidRPr="002F66CA">
        <w:rPr>
          <w:rFonts w:ascii="Arial" w:hAnsi="Arial" w:cs="Arial"/>
          <w:sz w:val="28"/>
          <w:szCs w:val="28"/>
        </w:rPr>
        <w:t>10. Таблиця 4. Джерело газу та порівняльна таблиця (для різних країн)</w:t>
      </w:r>
      <w:bookmarkEnd w:id="27"/>
      <w:r w:rsidRPr="002F66CA">
        <w:rPr>
          <w:rFonts w:ascii="Arial" w:hAnsi="Arial" w:cs="Arial"/>
          <w:sz w:val="28"/>
          <w:szCs w:val="28"/>
        </w:rPr>
        <w:t xml:space="preserve"> </w:t>
      </w:r>
    </w:p>
    <w:tbl>
      <w:tblPr>
        <w:tblW w:w="0" w:type="auto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724"/>
        <w:gridCol w:w="3600"/>
        <w:gridCol w:w="5040"/>
      </w:tblGrid>
      <w:tr w:rsidR="00447987" w:rsidRPr="002F66CA">
        <w:trPr>
          <w:trHeight w:val="300"/>
        </w:trPr>
        <w:tc>
          <w:tcPr>
            <w:tcW w:w="1724" w:type="dxa"/>
            <w:noWrap/>
          </w:tcPr>
          <w:p w:rsidR="00447987" w:rsidRPr="002F66CA" w:rsidRDefault="00447987" w:rsidP="00495AF1">
            <w:pPr>
              <w:spacing w:after="0" w:line="240" w:lineRule="auto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2F66CA">
              <w:rPr>
                <w:rFonts w:ascii="Arial" w:hAnsi="Arial" w:cs="Arial"/>
                <w:sz w:val="20"/>
                <w:szCs w:val="20"/>
              </w:rPr>
              <w:t>Група газу</w:t>
            </w:r>
          </w:p>
        </w:tc>
        <w:tc>
          <w:tcPr>
            <w:tcW w:w="3600" w:type="dxa"/>
            <w:noWrap/>
          </w:tcPr>
          <w:p w:rsidR="00447987" w:rsidRPr="002F66CA" w:rsidRDefault="00447987" w:rsidP="00495AF1">
            <w:pPr>
              <w:spacing w:after="0" w:line="240" w:lineRule="auto"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2F66CA">
              <w:rPr>
                <w:rFonts w:ascii="Arial" w:hAnsi="Arial" w:cs="Arial"/>
                <w:sz w:val="20"/>
                <w:szCs w:val="20"/>
              </w:rPr>
              <w:t>Тиск подачі</w:t>
            </w:r>
          </w:p>
        </w:tc>
        <w:tc>
          <w:tcPr>
            <w:tcW w:w="5040" w:type="dxa"/>
            <w:noWrap/>
          </w:tcPr>
          <w:p w:rsidR="00447987" w:rsidRPr="002F66CA" w:rsidRDefault="00447987" w:rsidP="00495AF1">
            <w:pPr>
              <w:spacing w:after="0" w:line="240" w:lineRule="auto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2F66CA">
              <w:rPr>
                <w:rFonts w:ascii="Arial" w:hAnsi="Arial" w:cs="Arial"/>
                <w:sz w:val="20"/>
                <w:szCs w:val="20"/>
              </w:rPr>
              <w:t>Країна</w:t>
            </w:r>
          </w:p>
        </w:tc>
      </w:tr>
      <w:tr w:rsidR="00447987" w:rsidRPr="002F66CA">
        <w:trPr>
          <w:trHeight w:val="289"/>
        </w:trPr>
        <w:tc>
          <w:tcPr>
            <w:tcW w:w="1724" w:type="dxa"/>
            <w:noWrap/>
          </w:tcPr>
          <w:p w:rsidR="00447987" w:rsidRPr="002F66CA" w:rsidRDefault="00447987" w:rsidP="00495AF1">
            <w:pPr>
              <w:spacing w:after="0" w:line="240" w:lineRule="auto"/>
              <w:jc w:val="left"/>
              <w:rPr>
                <w:rFonts w:ascii="Arial" w:eastAsia="PMingLiU" w:hAnsi="Arial" w:cs="Arial"/>
                <w:sz w:val="20"/>
                <w:szCs w:val="20"/>
              </w:rPr>
            </w:pPr>
            <w:r w:rsidRPr="002F66CA">
              <w:rPr>
                <w:rFonts w:ascii="Arial" w:hAnsi="Arial" w:cs="Arial"/>
                <w:sz w:val="20"/>
                <w:szCs w:val="20"/>
              </w:rPr>
              <w:t>I2H</w:t>
            </w:r>
          </w:p>
        </w:tc>
        <w:tc>
          <w:tcPr>
            <w:tcW w:w="3600" w:type="dxa"/>
            <w:noWrap/>
          </w:tcPr>
          <w:p w:rsidR="00447987" w:rsidRPr="002F66CA" w:rsidRDefault="00447987" w:rsidP="00495AF1">
            <w:pPr>
              <w:spacing w:after="0" w:line="240" w:lineRule="auto"/>
              <w:jc w:val="left"/>
              <w:rPr>
                <w:rFonts w:ascii="Arial" w:eastAsia="PMingLiU" w:hAnsi="Arial" w:cs="Arial"/>
                <w:sz w:val="20"/>
                <w:szCs w:val="20"/>
              </w:rPr>
            </w:pPr>
            <w:r w:rsidRPr="002F66CA">
              <w:rPr>
                <w:rFonts w:ascii="Arial" w:hAnsi="Arial" w:cs="Arial"/>
                <w:sz w:val="20"/>
                <w:szCs w:val="20"/>
              </w:rPr>
              <w:t>G20 20 мбар</w:t>
            </w:r>
          </w:p>
        </w:tc>
        <w:tc>
          <w:tcPr>
            <w:tcW w:w="5040" w:type="dxa"/>
            <w:noWrap/>
          </w:tcPr>
          <w:p w:rsidR="00447987" w:rsidRPr="002F66CA" w:rsidRDefault="00447987" w:rsidP="00495AF1">
            <w:pPr>
              <w:spacing w:after="0" w:line="240" w:lineRule="auto"/>
              <w:jc w:val="left"/>
              <w:rPr>
                <w:rFonts w:ascii="Arial" w:eastAsia="PMingLiU" w:hAnsi="Arial" w:cs="Arial"/>
                <w:sz w:val="20"/>
                <w:szCs w:val="20"/>
              </w:rPr>
            </w:pPr>
            <w:r w:rsidRPr="002F66CA">
              <w:rPr>
                <w:rFonts w:ascii="Arial" w:hAnsi="Arial" w:cs="Arial"/>
                <w:sz w:val="20"/>
                <w:szCs w:val="20"/>
              </w:rPr>
              <w:t>AT, BG, CZ, DK, EE, FI, GR, HR, HU, IS, IE, IT, LV, LT, NO, PT, RO, SK, SI, ES, SE, CH, TR, GB</w:t>
            </w:r>
          </w:p>
        </w:tc>
      </w:tr>
      <w:tr w:rsidR="00447987" w:rsidRPr="002F66CA">
        <w:trPr>
          <w:trHeight w:val="326"/>
        </w:trPr>
        <w:tc>
          <w:tcPr>
            <w:tcW w:w="1724" w:type="dxa"/>
            <w:noWrap/>
          </w:tcPr>
          <w:p w:rsidR="00447987" w:rsidRPr="002F66CA" w:rsidRDefault="00447987" w:rsidP="00495AF1">
            <w:pPr>
              <w:spacing w:after="0" w:line="240" w:lineRule="auto"/>
              <w:jc w:val="left"/>
              <w:rPr>
                <w:rFonts w:ascii="Arial" w:eastAsia="PMingLiU" w:hAnsi="Arial" w:cs="Arial"/>
                <w:sz w:val="20"/>
                <w:szCs w:val="20"/>
              </w:rPr>
            </w:pPr>
            <w:r w:rsidRPr="002F66CA">
              <w:rPr>
                <w:rFonts w:ascii="Arial" w:hAnsi="Arial" w:cs="Arial"/>
                <w:sz w:val="20"/>
                <w:szCs w:val="20"/>
              </w:rPr>
              <w:t>I2E</w:t>
            </w:r>
          </w:p>
        </w:tc>
        <w:tc>
          <w:tcPr>
            <w:tcW w:w="3600" w:type="dxa"/>
            <w:noWrap/>
          </w:tcPr>
          <w:p w:rsidR="00447987" w:rsidRPr="002F66CA" w:rsidRDefault="00447987" w:rsidP="00495AF1">
            <w:pPr>
              <w:spacing w:after="0" w:line="240" w:lineRule="auto"/>
              <w:jc w:val="left"/>
              <w:rPr>
                <w:rFonts w:ascii="Arial" w:eastAsia="PMingLiU" w:hAnsi="Arial" w:cs="Arial"/>
                <w:sz w:val="20"/>
                <w:szCs w:val="20"/>
              </w:rPr>
            </w:pPr>
            <w:r w:rsidRPr="002F66CA">
              <w:rPr>
                <w:rFonts w:ascii="Arial" w:hAnsi="Arial" w:cs="Arial"/>
                <w:sz w:val="20"/>
                <w:szCs w:val="20"/>
              </w:rPr>
              <w:t>G20 20 мбар</w:t>
            </w:r>
          </w:p>
        </w:tc>
        <w:tc>
          <w:tcPr>
            <w:tcW w:w="5040" w:type="dxa"/>
            <w:noWrap/>
          </w:tcPr>
          <w:p w:rsidR="00447987" w:rsidRPr="002F66CA" w:rsidRDefault="00447987" w:rsidP="00495AF1">
            <w:pPr>
              <w:spacing w:after="0" w:line="240" w:lineRule="auto"/>
              <w:jc w:val="left"/>
              <w:rPr>
                <w:rFonts w:ascii="Arial" w:eastAsia="PMingLiU" w:hAnsi="Arial" w:cs="Arial"/>
                <w:sz w:val="20"/>
                <w:szCs w:val="20"/>
              </w:rPr>
            </w:pPr>
            <w:r w:rsidRPr="002F66CA">
              <w:rPr>
                <w:rFonts w:ascii="Arial" w:hAnsi="Arial" w:cs="Arial"/>
                <w:sz w:val="20"/>
                <w:szCs w:val="20"/>
              </w:rPr>
              <w:t>DE, LU</w:t>
            </w:r>
          </w:p>
        </w:tc>
      </w:tr>
      <w:tr w:rsidR="00447987" w:rsidRPr="002F66CA">
        <w:trPr>
          <w:trHeight w:val="289"/>
        </w:trPr>
        <w:tc>
          <w:tcPr>
            <w:tcW w:w="1724" w:type="dxa"/>
            <w:noWrap/>
          </w:tcPr>
          <w:p w:rsidR="00447987" w:rsidRPr="002F66CA" w:rsidRDefault="00447987" w:rsidP="00495AF1">
            <w:pPr>
              <w:spacing w:after="0" w:line="240" w:lineRule="auto"/>
              <w:jc w:val="left"/>
              <w:rPr>
                <w:rFonts w:ascii="Arial" w:eastAsia="PMingLiU" w:hAnsi="Arial" w:cs="Arial"/>
                <w:sz w:val="20"/>
                <w:szCs w:val="20"/>
              </w:rPr>
            </w:pPr>
            <w:r w:rsidRPr="002F66CA">
              <w:rPr>
                <w:rFonts w:ascii="Arial" w:hAnsi="Arial" w:cs="Arial"/>
                <w:sz w:val="20"/>
                <w:szCs w:val="20"/>
              </w:rPr>
              <w:t>I2E+</w:t>
            </w:r>
          </w:p>
        </w:tc>
        <w:tc>
          <w:tcPr>
            <w:tcW w:w="3600" w:type="dxa"/>
            <w:noWrap/>
          </w:tcPr>
          <w:p w:rsidR="00447987" w:rsidRPr="002F66CA" w:rsidRDefault="00447987" w:rsidP="00495AF1">
            <w:pPr>
              <w:spacing w:after="0" w:line="240" w:lineRule="auto"/>
              <w:jc w:val="left"/>
              <w:rPr>
                <w:rFonts w:ascii="Arial" w:eastAsia="PMingLiU" w:hAnsi="Arial" w:cs="Arial"/>
                <w:sz w:val="20"/>
                <w:szCs w:val="20"/>
              </w:rPr>
            </w:pPr>
            <w:r w:rsidRPr="002F66CA">
              <w:rPr>
                <w:rFonts w:ascii="Arial" w:hAnsi="Arial" w:cs="Arial"/>
                <w:sz w:val="20"/>
                <w:szCs w:val="20"/>
              </w:rPr>
              <w:t>G 20/G 25 при 20/25 мбар</w:t>
            </w:r>
          </w:p>
        </w:tc>
        <w:tc>
          <w:tcPr>
            <w:tcW w:w="5040" w:type="dxa"/>
            <w:noWrap/>
          </w:tcPr>
          <w:p w:rsidR="00447987" w:rsidRPr="002F66CA" w:rsidRDefault="00447987" w:rsidP="00495AF1">
            <w:pPr>
              <w:spacing w:after="0" w:line="240" w:lineRule="auto"/>
              <w:jc w:val="left"/>
              <w:rPr>
                <w:rFonts w:ascii="Arial" w:eastAsia="PMingLiU" w:hAnsi="Arial" w:cs="Arial"/>
                <w:sz w:val="20"/>
                <w:szCs w:val="20"/>
              </w:rPr>
            </w:pPr>
            <w:r w:rsidRPr="002F66CA">
              <w:rPr>
                <w:rFonts w:ascii="Arial" w:hAnsi="Arial" w:cs="Arial"/>
                <w:sz w:val="20"/>
                <w:szCs w:val="20"/>
              </w:rPr>
              <w:t>BE, FR</w:t>
            </w:r>
          </w:p>
        </w:tc>
      </w:tr>
      <w:tr w:rsidR="00447987" w:rsidRPr="002F66CA">
        <w:trPr>
          <w:trHeight w:val="246"/>
        </w:trPr>
        <w:tc>
          <w:tcPr>
            <w:tcW w:w="1724" w:type="dxa"/>
            <w:noWrap/>
          </w:tcPr>
          <w:p w:rsidR="00447987" w:rsidRPr="002F66CA" w:rsidRDefault="00447987" w:rsidP="00495AF1">
            <w:pPr>
              <w:spacing w:after="0" w:line="240" w:lineRule="auto"/>
              <w:jc w:val="left"/>
              <w:rPr>
                <w:rFonts w:ascii="Arial" w:eastAsia="PMingLiU" w:hAnsi="Arial" w:cs="Arial"/>
                <w:sz w:val="20"/>
                <w:szCs w:val="20"/>
              </w:rPr>
            </w:pPr>
            <w:r w:rsidRPr="002F66CA">
              <w:rPr>
                <w:rFonts w:ascii="Arial" w:hAnsi="Arial" w:cs="Arial"/>
                <w:sz w:val="20"/>
                <w:szCs w:val="20"/>
              </w:rPr>
              <w:t>I2L</w:t>
            </w:r>
          </w:p>
        </w:tc>
        <w:tc>
          <w:tcPr>
            <w:tcW w:w="3600" w:type="dxa"/>
            <w:noWrap/>
          </w:tcPr>
          <w:p w:rsidR="00447987" w:rsidRPr="002F66CA" w:rsidRDefault="00447987" w:rsidP="00495AF1">
            <w:pPr>
              <w:spacing w:after="0" w:line="240" w:lineRule="auto"/>
              <w:jc w:val="left"/>
              <w:rPr>
                <w:rFonts w:ascii="Arial" w:eastAsia="PMingLiU" w:hAnsi="Arial" w:cs="Arial"/>
                <w:sz w:val="20"/>
                <w:szCs w:val="20"/>
              </w:rPr>
            </w:pPr>
            <w:r w:rsidRPr="002F66CA">
              <w:rPr>
                <w:rFonts w:ascii="Arial" w:hAnsi="Arial" w:cs="Arial"/>
                <w:sz w:val="20"/>
                <w:szCs w:val="20"/>
              </w:rPr>
              <w:t>G25 25 мбар</w:t>
            </w:r>
          </w:p>
        </w:tc>
        <w:tc>
          <w:tcPr>
            <w:tcW w:w="5040" w:type="dxa"/>
            <w:noWrap/>
          </w:tcPr>
          <w:p w:rsidR="00447987" w:rsidRPr="002F66CA" w:rsidRDefault="00447987" w:rsidP="00495AF1">
            <w:pPr>
              <w:spacing w:after="0" w:line="240" w:lineRule="auto"/>
              <w:jc w:val="left"/>
              <w:rPr>
                <w:rFonts w:ascii="Arial" w:eastAsia="PMingLiU" w:hAnsi="Arial" w:cs="Arial"/>
                <w:sz w:val="20"/>
                <w:szCs w:val="20"/>
              </w:rPr>
            </w:pPr>
            <w:r w:rsidRPr="002F66CA">
              <w:rPr>
                <w:rFonts w:ascii="Arial" w:hAnsi="Arial" w:cs="Arial"/>
                <w:sz w:val="20"/>
                <w:szCs w:val="20"/>
              </w:rPr>
              <w:t>NL</w:t>
            </w:r>
          </w:p>
        </w:tc>
      </w:tr>
      <w:tr w:rsidR="00447987" w:rsidRPr="002F66CA">
        <w:trPr>
          <w:trHeight w:val="222"/>
        </w:trPr>
        <w:tc>
          <w:tcPr>
            <w:tcW w:w="1724" w:type="dxa"/>
            <w:noWrap/>
          </w:tcPr>
          <w:p w:rsidR="00447987" w:rsidRPr="002F66CA" w:rsidRDefault="00447987" w:rsidP="00495AF1">
            <w:pPr>
              <w:spacing w:after="0" w:line="240" w:lineRule="auto"/>
              <w:jc w:val="left"/>
              <w:rPr>
                <w:rFonts w:ascii="Arial" w:eastAsia="PMingLiU" w:hAnsi="Arial" w:cs="Arial"/>
                <w:sz w:val="20"/>
                <w:szCs w:val="20"/>
              </w:rPr>
            </w:pPr>
            <w:r w:rsidRPr="002F66CA">
              <w:rPr>
                <w:rFonts w:ascii="Arial" w:hAnsi="Arial" w:cs="Arial"/>
                <w:sz w:val="20"/>
                <w:szCs w:val="20"/>
              </w:rPr>
              <w:t>I2HS</w:t>
            </w:r>
          </w:p>
        </w:tc>
        <w:tc>
          <w:tcPr>
            <w:tcW w:w="3600" w:type="dxa"/>
            <w:noWrap/>
          </w:tcPr>
          <w:p w:rsidR="00447987" w:rsidRPr="002F66CA" w:rsidRDefault="00447987" w:rsidP="00495AF1">
            <w:pPr>
              <w:spacing w:after="0" w:line="240" w:lineRule="auto"/>
              <w:jc w:val="left"/>
              <w:rPr>
                <w:rFonts w:ascii="Arial" w:eastAsia="PMingLiU" w:hAnsi="Arial" w:cs="Arial"/>
                <w:sz w:val="20"/>
                <w:szCs w:val="20"/>
              </w:rPr>
            </w:pPr>
            <w:r w:rsidRPr="002F66CA">
              <w:rPr>
                <w:rFonts w:ascii="Arial" w:hAnsi="Arial" w:cs="Arial"/>
                <w:sz w:val="20"/>
                <w:szCs w:val="20"/>
              </w:rPr>
              <w:t>G 20/G 25.1 25 мбар</w:t>
            </w:r>
          </w:p>
        </w:tc>
        <w:tc>
          <w:tcPr>
            <w:tcW w:w="5040" w:type="dxa"/>
            <w:noWrap/>
          </w:tcPr>
          <w:p w:rsidR="00447987" w:rsidRPr="002F66CA" w:rsidRDefault="00447987" w:rsidP="00495AF1">
            <w:pPr>
              <w:spacing w:after="0" w:line="240" w:lineRule="auto"/>
              <w:jc w:val="left"/>
              <w:rPr>
                <w:rFonts w:ascii="Arial" w:eastAsia="PMingLiU" w:hAnsi="Arial" w:cs="Arial"/>
                <w:sz w:val="20"/>
                <w:szCs w:val="20"/>
              </w:rPr>
            </w:pPr>
            <w:r w:rsidRPr="002F66CA">
              <w:rPr>
                <w:rFonts w:ascii="Arial" w:hAnsi="Arial" w:cs="Arial"/>
                <w:sz w:val="20"/>
                <w:szCs w:val="20"/>
              </w:rPr>
              <w:t>HU</w:t>
            </w:r>
          </w:p>
        </w:tc>
      </w:tr>
      <w:tr w:rsidR="00447987" w:rsidRPr="002F66CA">
        <w:trPr>
          <w:trHeight w:val="271"/>
        </w:trPr>
        <w:tc>
          <w:tcPr>
            <w:tcW w:w="1724" w:type="dxa"/>
            <w:noWrap/>
          </w:tcPr>
          <w:p w:rsidR="00447987" w:rsidRPr="002F66CA" w:rsidRDefault="00447987" w:rsidP="00495AF1">
            <w:pPr>
              <w:spacing w:after="0" w:line="240" w:lineRule="auto"/>
              <w:jc w:val="left"/>
              <w:rPr>
                <w:rFonts w:ascii="Arial" w:eastAsia="PMingLiU" w:hAnsi="Arial" w:cs="Arial"/>
                <w:sz w:val="20"/>
                <w:szCs w:val="20"/>
              </w:rPr>
            </w:pPr>
            <w:r w:rsidRPr="002F66CA">
              <w:rPr>
                <w:rFonts w:ascii="Arial" w:hAnsi="Arial" w:cs="Arial"/>
                <w:sz w:val="20"/>
                <w:szCs w:val="20"/>
              </w:rPr>
              <w:t>I2ELS</w:t>
            </w:r>
          </w:p>
        </w:tc>
        <w:tc>
          <w:tcPr>
            <w:tcW w:w="3600" w:type="dxa"/>
            <w:noWrap/>
          </w:tcPr>
          <w:p w:rsidR="00447987" w:rsidRPr="002F66CA" w:rsidRDefault="00447987" w:rsidP="00495AF1">
            <w:pPr>
              <w:spacing w:after="0" w:line="240" w:lineRule="auto"/>
              <w:jc w:val="left"/>
              <w:rPr>
                <w:rFonts w:ascii="Arial" w:eastAsia="PMingLiU" w:hAnsi="Arial" w:cs="Arial"/>
                <w:sz w:val="20"/>
                <w:szCs w:val="20"/>
              </w:rPr>
            </w:pPr>
            <w:r w:rsidRPr="002F66CA">
              <w:rPr>
                <w:rFonts w:ascii="Arial" w:hAnsi="Arial" w:cs="Arial"/>
                <w:sz w:val="20"/>
                <w:szCs w:val="20"/>
              </w:rPr>
              <w:t>G 20 20 мбар, G 2.350 13 мбар</w:t>
            </w:r>
          </w:p>
        </w:tc>
        <w:tc>
          <w:tcPr>
            <w:tcW w:w="5040" w:type="dxa"/>
            <w:noWrap/>
          </w:tcPr>
          <w:p w:rsidR="00447987" w:rsidRPr="002F66CA" w:rsidRDefault="00447987" w:rsidP="00495AF1">
            <w:pPr>
              <w:spacing w:after="0" w:line="240" w:lineRule="auto"/>
              <w:jc w:val="left"/>
              <w:rPr>
                <w:rFonts w:ascii="Arial" w:eastAsia="PMingLiU" w:hAnsi="Arial" w:cs="Arial"/>
                <w:sz w:val="20"/>
                <w:szCs w:val="20"/>
              </w:rPr>
            </w:pPr>
            <w:r w:rsidRPr="002F66CA">
              <w:rPr>
                <w:rFonts w:ascii="Arial" w:hAnsi="Arial" w:cs="Arial"/>
                <w:sz w:val="20"/>
                <w:szCs w:val="20"/>
              </w:rPr>
              <w:t>PL</w:t>
            </w:r>
          </w:p>
        </w:tc>
      </w:tr>
      <w:tr w:rsidR="00447987" w:rsidRPr="002F66CA">
        <w:trPr>
          <w:trHeight w:val="277"/>
        </w:trPr>
        <w:tc>
          <w:tcPr>
            <w:tcW w:w="1724" w:type="dxa"/>
            <w:noWrap/>
          </w:tcPr>
          <w:p w:rsidR="00447987" w:rsidRPr="002F66CA" w:rsidRDefault="00447987" w:rsidP="00495AF1">
            <w:pPr>
              <w:spacing w:after="0" w:line="240" w:lineRule="auto"/>
              <w:jc w:val="left"/>
              <w:rPr>
                <w:rFonts w:ascii="Arial" w:eastAsia="PMingLiU" w:hAnsi="Arial" w:cs="Arial"/>
                <w:sz w:val="20"/>
                <w:szCs w:val="20"/>
              </w:rPr>
            </w:pPr>
            <w:r w:rsidRPr="002F66CA">
              <w:rPr>
                <w:rFonts w:ascii="Arial" w:hAnsi="Arial" w:cs="Arial"/>
                <w:sz w:val="20"/>
                <w:szCs w:val="20"/>
              </w:rPr>
              <w:t>I2ELW</w:t>
            </w:r>
          </w:p>
        </w:tc>
        <w:tc>
          <w:tcPr>
            <w:tcW w:w="3600" w:type="dxa"/>
            <w:noWrap/>
          </w:tcPr>
          <w:p w:rsidR="00447987" w:rsidRPr="002F66CA" w:rsidRDefault="00447987" w:rsidP="00495AF1">
            <w:pPr>
              <w:spacing w:after="0" w:line="240" w:lineRule="auto"/>
              <w:jc w:val="left"/>
              <w:rPr>
                <w:rFonts w:ascii="Arial" w:eastAsia="PMingLiU" w:hAnsi="Arial" w:cs="Arial"/>
                <w:sz w:val="20"/>
                <w:szCs w:val="20"/>
              </w:rPr>
            </w:pPr>
            <w:r w:rsidRPr="002F66CA">
              <w:rPr>
                <w:rFonts w:ascii="Arial" w:hAnsi="Arial" w:cs="Arial"/>
                <w:sz w:val="20"/>
                <w:szCs w:val="20"/>
              </w:rPr>
              <w:t>G 20/G 27 20 мбар</w:t>
            </w:r>
          </w:p>
        </w:tc>
        <w:tc>
          <w:tcPr>
            <w:tcW w:w="5040" w:type="dxa"/>
            <w:noWrap/>
          </w:tcPr>
          <w:p w:rsidR="00447987" w:rsidRPr="002F66CA" w:rsidRDefault="00447987" w:rsidP="00495AF1">
            <w:pPr>
              <w:spacing w:after="0" w:line="240" w:lineRule="auto"/>
              <w:jc w:val="left"/>
              <w:rPr>
                <w:rFonts w:ascii="Arial" w:eastAsia="PMingLiU" w:hAnsi="Arial" w:cs="Arial"/>
                <w:sz w:val="20"/>
                <w:szCs w:val="20"/>
              </w:rPr>
            </w:pPr>
            <w:r w:rsidRPr="002F66CA">
              <w:rPr>
                <w:rFonts w:ascii="Arial" w:hAnsi="Arial" w:cs="Arial"/>
                <w:sz w:val="20"/>
                <w:szCs w:val="20"/>
              </w:rPr>
              <w:t>PL</w:t>
            </w:r>
          </w:p>
        </w:tc>
      </w:tr>
      <w:tr w:rsidR="00447987" w:rsidRPr="002F66CA">
        <w:trPr>
          <w:trHeight w:val="257"/>
        </w:trPr>
        <w:tc>
          <w:tcPr>
            <w:tcW w:w="1724" w:type="dxa"/>
            <w:noWrap/>
          </w:tcPr>
          <w:p w:rsidR="00447987" w:rsidRPr="002F66CA" w:rsidRDefault="00447987" w:rsidP="00495AF1">
            <w:pPr>
              <w:spacing w:after="0" w:line="240" w:lineRule="auto"/>
              <w:jc w:val="left"/>
              <w:rPr>
                <w:rFonts w:ascii="Arial" w:eastAsia="PMingLiU" w:hAnsi="Arial" w:cs="Arial"/>
                <w:sz w:val="20"/>
                <w:szCs w:val="20"/>
              </w:rPr>
            </w:pPr>
            <w:r w:rsidRPr="002F66CA">
              <w:rPr>
                <w:rFonts w:ascii="Arial" w:hAnsi="Arial" w:cs="Arial"/>
                <w:sz w:val="20"/>
                <w:szCs w:val="20"/>
              </w:rPr>
              <w:t>I3+</w:t>
            </w:r>
          </w:p>
        </w:tc>
        <w:tc>
          <w:tcPr>
            <w:tcW w:w="3600" w:type="dxa"/>
            <w:noWrap/>
          </w:tcPr>
          <w:p w:rsidR="00447987" w:rsidRPr="002F66CA" w:rsidRDefault="00447987" w:rsidP="00495AF1">
            <w:pPr>
              <w:spacing w:after="0" w:line="240" w:lineRule="auto"/>
              <w:jc w:val="left"/>
              <w:rPr>
                <w:rFonts w:ascii="Arial" w:eastAsia="PMingLiU" w:hAnsi="Arial" w:cs="Arial"/>
                <w:sz w:val="20"/>
                <w:szCs w:val="20"/>
              </w:rPr>
            </w:pPr>
            <w:r w:rsidRPr="002F66CA">
              <w:rPr>
                <w:rFonts w:ascii="Arial" w:hAnsi="Arial" w:cs="Arial"/>
                <w:sz w:val="20"/>
                <w:szCs w:val="20"/>
              </w:rPr>
              <w:t>G 30 - G 31 (28-30) - 37 мбар</w:t>
            </w:r>
          </w:p>
        </w:tc>
        <w:tc>
          <w:tcPr>
            <w:tcW w:w="5040" w:type="dxa"/>
            <w:noWrap/>
          </w:tcPr>
          <w:p w:rsidR="00447987" w:rsidRPr="002F66CA" w:rsidRDefault="00447987" w:rsidP="00495AF1">
            <w:pPr>
              <w:spacing w:after="0" w:line="240" w:lineRule="auto"/>
              <w:jc w:val="left"/>
              <w:rPr>
                <w:rFonts w:ascii="Arial" w:eastAsia="PMingLiU" w:hAnsi="Arial" w:cs="Arial"/>
                <w:sz w:val="20"/>
                <w:szCs w:val="20"/>
              </w:rPr>
            </w:pPr>
            <w:r w:rsidRPr="002F66CA">
              <w:rPr>
                <w:rFonts w:ascii="Arial" w:hAnsi="Arial" w:cs="Arial"/>
                <w:sz w:val="20"/>
                <w:szCs w:val="20"/>
              </w:rPr>
              <w:t>BE, CY, CZ, EE, FR, GR, IE, IT, LT, LU, LV, PT, RO, SK, ES, CH, GB</w:t>
            </w:r>
          </w:p>
        </w:tc>
      </w:tr>
      <w:tr w:rsidR="00447987" w:rsidRPr="002F66CA">
        <w:trPr>
          <w:trHeight w:val="335"/>
        </w:trPr>
        <w:tc>
          <w:tcPr>
            <w:tcW w:w="1724" w:type="dxa"/>
            <w:noWrap/>
          </w:tcPr>
          <w:p w:rsidR="00447987" w:rsidRPr="002F66CA" w:rsidRDefault="00447987" w:rsidP="00495AF1">
            <w:pPr>
              <w:spacing w:after="0" w:line="240" w:lineRule="auto"/>
              <w:jc w:val="left"/>
              <w:rPr>
                <w:rFonts w:ascii="Arial" w:eastAsia="PMingLiU" w:hAnsi="Arial" w:cs="Arial"/>
                <w:sz w:val="20"/>
                <w:szCs w:val="20"/>
              </w:rPr>
            </w:pPr>
            <w:r w:rsidRPr="002F66CA">
              <w:rPr>
                <w:rFonts w:ascii="Arial" w:hAnsi="Arial" w:cs="Arial"/>
                <w:sz w:val="20"/>
                <w:szCs w:val="20"/>
              </w:rPr>
              <w:t>I3B/P</w:t>
            </w:r>
          </w:p>
        </w:tc>
        <w:tc>
          <w:tcPr>
            <w:tcW w:w="3600" w:type="dxa"/>
            <w:noWrap/>
          </w:tcPr>
          <w:p w:rsidR="00447987" w:rsidRPr="002F66CA" w:rsidRDefault="00447987" w:rsidP="00495AF1">
            <w:pPr>
              <w:spacing w:after="0" w:line="240" w:lineRule="auto"/>
              <w:jc w:val="left"/>
              <w:rPr>
                <w:rFonts w:ascii="Arial" w:eastAsia="PMingLiU" w:hAnsi="Arial" w:cs="Arial"/>
                <w:sz w:val="20"/>
                <w:szCs w:val="20"/>
              </w:rPr>
            </w:pPr>
            <w:r w:rsidRPr="002F66CA">
              <w:rPr>
                <w:rFonts w:ascii="Arial" w:hAnsi="Arial" w:cs="Arial"/>
                <w:sz w:val="20"/>
                <w:szCs w:val="20"/>
              </w:rPr>
              <w:t>G 30 30 мбар</w:t>
            </w:r>
          </w:p>
        </w:tc>
        <w:tc>
          <w:tcPr>
            <w:tcW w:w="5040" w:type="dxa"/>
            <w:noWrap/>
          </w:tcPr>
          <w:p w:rsidR="00447987" w:rsidRPr="002F66CA" w:rsidRDefault="00447987" w:rsidP="00495AF1">
            <w:pPr>
              <w:spacing w:after="0" w:line="240" w:lineRule="auto"/>
              <w:jc w:val="left"/>
              <w:rPr>
                <w:rFonts w:ascii="Arial" w:eastAsia="PMingLiU" w:hAnsi="Arial" w:cs="Arial"/>
                <w:sz w:val="20"/>
                <w:szCs w:val="20"/>
              </w:rPr>
            </w:pPr>
            <w:r w:rsidRPr="002F66CA">
              <w:rPr>
                <w:rFonts w:ascii="Arial" w:hAnsi="Arial" w:cs="Arial"/>
                <w:sz w:val="20"/>
                <w:szCs w:val="20"/>
              </w:rPr>
              <w:t>BE, CY, CZ, DK, EE, FI, GR, HR, LV, LT, LU, MT, NL, NO, SK, SI, SE, TR</w:t>
            </w:r>
          </w:p>
        </w:tc>
      </w:tr>
      <w:tr w:rsidR="00447987" w:rsidRPr="002F66CA">
        <w:trPr>
          <w:trHeight w:val="315"/>
        </w:trPr>
        <w:tc>
          <w:tcPr>
            <w:tcW w:w="1724" w:type="dxa"/>
            <w:noWrap/>
          </w:tcPr>
          <w:p w:rsidR="00447987" w:rsidRPr="002F66CA" w:rsidRDefault="00447987" w:rsidP="00495AF1">
            <w:pPr>
              <w:spacing w:after="0" w:line="240" w:lineRule="auto"/>
              <w:jc w:val="left"/>
              <w:rPr>
                <w:rFonts w:ascii="Arial" w:eastAsia="PMingLiU" w:hAnsi="Arial" w:cs="Arial"/>
                <w:sz w:val="20"/>
                <w:szCs w:val="20"/>
              </w:rPr>
            </w:pPr>
            <w:r w:rsidRPr="002F66CA">
              <w:rPr>
                <w:rFonts w:ascii="Arial" w:hAnsi="Arial" w:cs="Arial"/>
                <w:sz w:val="20"/>
                <w:szCs w:val="20"/>
              </w:rPr>
              <w:t>I3B/P</w:t>
            </w:r>
          </w:p>
        </w:tc>
        <w:tc>
          <w:tcPr>
            <w:tcW w:w="3600" w:type="dxa"/>
            <w:noWrap/>
          </w:tcPr>
          <w:p w:rsidR="00447987" w:rsidRPr="002F66CA" w:rsidRDefault="00447987" w:rsidP="00495AF1">
            <w:pPr>
              <w:spacing w:after="0" w:line="240" w:lineRule="auto"/>
              <w:jc w:val="left"/>
              <w:rPr>
                <w:rFonts w:ascii="Arial" w:eastAsia="PMingLiU" w:hAnsi="Arial" w:cs="Arial"/>
                <w:sz w:val="20"/>
                <w:szCs w:val="20"/>
              </w:rPr>
            </w:pPr>
            <w:r w:rsidRPr="002F66CA">
              <w:rPr>
                <w:rFonts w:ascii="Arial" w:hAnsi="Arial" w:cs="Arial"/>
                <w:sz w:val="20"/>
                <w:szCs w:val="20"/>
              </w:rPr>
              <w:t>G 30 37 мбар</w:t>
            </w:r>
          </w:p>
        </w:tc>
        <w:tc>
          <w:tcPr>
            <w:tcW w:w="5040" w:type="dxa"/>
            <w:noWrap/>
          </w:tcPr>
          <w:p w:rsidR="00447987" w:rsidRPr="002F66CA" w:rsidRDefault="00447987" w:rsidP="00495AF1">
            <w:pPr>
              <w:spacing w:after="0" w:line="240" w:lineRule="auto"/>
              <w:jc w:val="left"/>
              <w:rPr>
                <w:rFonts w:ascii="Arial" w:eastAsia="PMingLiU" w:hAnsi="Arial" w:cs="Arial"/>
                <w:sz w:val="20"/>
                <w:szCs w:val="20"/>
              </w:rPr>
            </w:pPr>
            <w:r w:rsidRPr="002F66CA">
              <w:rPr>
                <w:rFonts w:ascii="Arial" w:hAnsi="Arial" w:cs="Arial"/>
                <w:sz w:val="20"/>
                <w:szCs w:val="20"/>
              </w:rPr>
              <w:t>PL</w:t>
            </w:r>
          </w:p>
        </w:tc>
      </w:tr>
      <w:tr w:rsidR="00447987" w:rsidRPr="002F66CA">
        <w:trPr>
          <w:trHeight w:val="350"/>
        </w:trPr>
        <w:tc>
          <w:tcPr>
            <w:tcW w:w="1724" w:type="dxa"/>
            <w:noWrap/>
          </w:tcPr>
          <w:p w:rsidR="00447987" w:rsidRPr="002F66CA" w:rsidRDefault="00447987" w:rsidP="00495AF1">
            <w:pPr>
              <w:spacing w:after="0" w:line="240" w:lineRule="auto"/>
              <w:jc w:val="left"/>
              <w:rPr>
                <w:rFonts w:ascii="Arial" w:eastAsia="PMingLiU" w:hAnsi="Arial" w:cs="Arial"/>
                <w:sz w:val="20"/>
                <w:szCs w:val="20"/>
              </w:rPr>
            </w:pPr>
            <w:r w:rsidRPr="002F66CA">
              <w:rPr>
                <w:rFonts w:ascii="Arial" w:hAnsi="Arial" w:cs="Arial"/>
                <w:sz w:val="20"/>
                <w:szCs w:val="20"/>
              </w:rPr>
              <w:t>I3B/P</w:t>
            </w:r>
          </w:p>
        </w:tc>
        <w:tc>
          <w:tcPr>
            <w:tcW w:w="3600" w:type="dxa"/>
            <w:noWrap/>
          </w:tcPr>
          <w:p w:rsidR="00447987" w:rsidRPr="002F66CA" w:rsidRDefault="00447987" w:rsidP="00495AF1">
            <w:pPr>
              <w:spacing w:after="0" w:line="240" w:lineRule="auto"/>
              <w:jc w:val="left"/>
              <w:rPr>
                <w:rFonts w:ascii="Arial" w:eastAsia="PMingLiU" w:hAnsi="Arial" w:cs="Arial"/>
                <w:sz w:val="20"/>
                <w:szCs w:val="20"/>
              </w:rPr>
            </w:pPr>
            <w:r w:rsidRPr="002F66CA">
              <w:rPr>
                <w:rFonts w:ascii="Arial" w:hAnsi="Arial" w:cs="Arial"/>
                <w:sz w:val="20"/>
                <w:szCs w:val="20"/>
              </w:rPr>
              <w:t>G 30 50 мбар</w:t>
            </w:r>
          </w:p>
        </w:tc>
        <w:tc>
          <w:tcPr>
            <w:tcW w:w="5040" w:type="dxa"/>
            <w:noWrap/>
          </w:tcPr>
          <w:p w:rsidR="00447987" w:rsidRPr="002F66CA" w:rsidRDefault="00447987" w:rsidP="00495AF1">
            <w:pPr>
              <w:spacing w:after="0" w:line="240" w:lineRule="auto"/>
              <w:jc w:val="left"/>
              <w:rPr>
                <w:rFonts w:ascii="Arial" w:eastAsia="PMingLiU" w:hAnsi="Arial" w:cs="Arial"/>
                <w:sz w:val="20"/>
                <w:szCs w:val="20"/>
              </w:rPr>
            </w:pPr>
            <w:r w:rsidRPr="002F66CA">
              <w:rPr>
                <w:rFonts w:ascii="Arial" w:hAnsi="Arial" w:cs="Arial"/>
                <w:sz w:val="20"/>
                <w:szCs w:val="20"/>
              </w:rPr>
              <w:t>AT, DE, HU, CH</w:t>
            </w:r>
          </w:p>
        </w:tc>
      </w:tr>
      <w:tr w:rsidR="00447987" w:rsidRPr="002F66CA">
        <w:trPr>
          <w:trHeight w:val="242"/>
        </w:trPr>
        <w:tc>
          <w:tcPr>
            <w:tcW w:w="1724" w:type="dxa"/>
            <w:noWrap/>
          </w:tcPr>
          <w:p w:rsidR="00447987" w:rsidRPr="002F66CA" w:rsidRDefault="00447987" w:rsidP="00495AF1">
            <w:pPr>
              <w:spacing w:after="0" w:line="240" w:lineRule="auto"/>
              <w:jc w:val="left"/>
              <w:rPr>
                <w:rFonts w:ascii="Arial" w:eastAsia="PMingLiU" w:hAnsi="Arial" w:cs="Arial"/>
                <w:sz w:val="20"/>
                <w:szCs w:val="20"/>
              </w:rPr>
            </w:pPr>
            <w:r w:rsidRPr="002F66CA">
              <w:rPr>
                <w:rFonts w:ascii="Arial" w:hAnsi="Arial" w:cs="Arial"/>
                <w:sz w:val="20"/>
                <w:szCs w:val="20"/>
              </w:rPr>
              <w:t>I3P</w:t>
            </w:r>
          </w:p>
        </w:tc>
        <w:tc>
          <w:tcPr>
            <w:tcW w:w="3600" w:type="dxa"/>
            <w:noWrap/>
          </w:tcPr>
          <w:p w:rsidR="00447987" w:rsidRPr="002F66CA" w:rsidRDefault="00447987" w:rsidP="00495AF1">
            <w:pPr>
              <w:spacing w:after="0" w:line="240" w:lineRule="auto"/>
              <w:jc w:val="left"/>
              <w:rPr>
                <w:rFonts w:ascii="Arial" w:eastAsia="PMingLiU" w:hAnsi="Arial" w:cs="Arial"/>
                <w:sz w:val="20"/>
                <w:szCs w:val="20"/>
              </w:rPr>
            </w:pPr>
            <w:r w:rsidRPr="002F66CA">
              <w:rPr>
                <w:rFonts w:ascii="Arial" w:hAnsi="Arial" w:cs="Arial"/>
                <w:sz w:val="20"/>
                <w:szCs w:val="20"/>
              </w:rPr>
              <w:t>G 31 37 мбар</w:t>
            </w:r>
          </w:p>
        </w:tc>
        <w:tc>
          <w:tcPr>
            <w:tcW w:w="5040" w:type="dxa"/>
            <w:noWrap/>
          </w:tcPr>
          <w:p w:rsidR="00447987" w:rsidRPr="002F66CA" w:rsidRDefault="00447987" w:rsidP="00495AF1">
            <w:pPr>
              <w:spacing w:after="0" w:line="240" w:lineRule="auto"/>
              <w:jc w:val="left"/>
              <w:rPr>
                <w:rFonts w:ascii="Arial" w:eastAsia="PMingLiU" w:hAnsi="Arial" w:cs="Arial"/>
                <w:sz w:val="20"/>
                <w:szCs w:val="20"/>
              </w:rPr>
            </w:pPr>
            <w:r w:rsidRPr="002F66CA">
              <w:rPr>
                <w:rFonts w:ascii="Arial" w:hAnsi="Arial" w:cs="Arial"/>
                <w:sz w:val="20"/>
                <w:szCs w:val="20"/>
              </w:rPr>
              <w:t>CH,FR,GR,IE,ES,GB</w:t>
            </w:r>
          </w:p>
        </w:tc>
      </w:tr>
      <w:tr w:rsidR="00447987" w:rsidRPr="002F66CA">
        <w:trPr>
          <w:trHeight w:val="292"/>
        </w:trPr>
        <w:tc>
          <w:tcPr>
            <w:tcW w:w="1724" w:type="dxa"/>
            <w:noWrap/>
          </w:tcPr>
          <w:p w:rsidR="00447987" w:rsidRPr="002F66CA" w:rsidRDefault="00447987" w:rsidP="00495AF1">
            <w:pPr>
              <w:spacing w:after="0" w:line="240" w:lineRule="auto"/>
              <w:jc w:val="left"/>
              <w:rPr>
                <w:rFonts w:ascii="Arial" w:eastAsia="PMingLiU" w:hAnsi="Arial" w:cs="Arial"/>
                <w:sz w:val="20"/>
                <w:szCs w:val="20"/>
              </w:rPr>
            </w:pPr>
            <w:r w:rsidRPr="002F66CA">
              <w:rPr>
                <w:rFonts w:ascii="Arial" w:hAnsi="Arial" w:cs="Arial"/>
                <w:sz w:val="20"/>
                <w:szCs w:val="20"/>
              </w:rPr>
              <w:t>I2H3+</w:t>
            </w:r>
          </w:p>
        </w:tc>
        <w:tc>
          <w:tcPr>
            <w:tcW w:w="3600" w:type="dxa"/>
            <w:noWrap/>
          </w:tcPr>
          <w:p w:rsidR="00447987" w:rsidRPr="002F66CA" w:rsidRDefault="00447987" w:rsidP="00495AF1">
            <w:pPr>
              <w:spacing w:after="0" w:line="240" w:lineRule="auto"/>
              <w:jc w:val="left"/>
              <w:rPr>
                <w:rFonts w:ascii="Arial" w:eastAsia="PMingLiU" w:hAnsi="Arial" w:cs="Arial"/>
                <w:sz w:val="20"/>
                <w:szCs w:val="20"/>
              </w:rPr>
            </w:pPr>
            <w:r w:rsidRPr="002F66CA">
              <w:rPr>
                <w:rFonts w:ascii="Arial" w:hAnsi="Arial" w:cs="Arial"/>
                <w:sz w:val="20"/>
                <w:szCs w:val="20"/>
              </w:rPr>
              <w:t>G20 20 мбар</w:t>
            </w:r>
          </w:p>
          <w:p w:rsidR="00447987" w:rsidRPr="002F66CA" w:rsidRDefault="00447987" w:rsidP="00495AF1">
            <w:pPr>
              <w:spacing w:after="0" w:line="240" w:lineRule="auto"/>
              <w:jc w:val="left"/>
              <w:rPr>
                <w:rFonts w:ascii="Arial" w:eastAsia="PMingLiU" w:hAnsi="Arial" w:cs="Arial"/>
                <w:sz w:val="20"/>
                <w:szCs w:val="20"/>
              </w:rPr>
            </w:pPr>
            <w:r w:rsidRPr="002F66CA">
              <w:rPr>
                <w:rFonts w:ascii="Arial" w:hAnsi="Arial" w:cs="Arial"/>
                <w:sz w:val="20"/>
                <w:szCs w:val="20"/>
              </w:rPr>
              <w:t>G 30 - G 31 (28-30) - 37 мбар</w:t>
            </w:r>
          </w:p>
        </w:tc>
        <w:tc>
          <w:tcPr>
            <w:tcW w:w="5040" w:type="dxa"/>
            <w:noWrap/>
          </w:tcPr>
          <w:p w:rsidR="00447987" w:rsidRPr="002F66CA" w:rsidRDefault="00447987" w:rsidP="00495AF1">
            <w:pPr>
              <w:spacing w:after="0" w:line="240" w:lineRule="auto"/>
              <w:jc w:val="left"/>
              <w:rPr>
                <w:rFonts w:ascii="Arial" w:eastAsia="PMingLiU" w:hAnsi="Arial" w:cs="Arial"/>
                <w:sz w:val="20"/>
                <w:szCs w:val="20"/>
              </w:rPr>
            </w:pPr>
            <w:r w:rsidRPr="002F66CA">
              <w:rPr>
                <w:rFonts w:ascii="Arial" w:hAnsi="Arial" w:cs="Arial"/>
                <w:sz w:val="20"/>
                <w:szCs w:val="20"/>
              </w:rPr>
              <w:t>GR,IE,IT,PT,ES,GB,CH,CZ,SI,SK</w:t>
            </w:r>
          </w:p>
        </w:tc>
      </w:tr>
      <w:tr w:rsidR="00447987" w:rsidRPr="002F66CA">
        <w:trPr>
          <w:trHeight w:val="190"/>
        </w:trPr>
        <w:tc>
          <w:tcPr>
            <w:tcW w:w="1724" w:type="dxa"/>
            <w:noWrap/>
          </w:tcPr>
          <w:p w:rsidR="00447987" w:rsidRPr="002F66CA" w:rsidRDefault="00447987" w:rsidP="00495AF1">
            <w:pPr>
              <w:spacing w:after="0" w:line="240" w:lineRule="auto"/>
              <w:jc w:val="left"/>
              <w:rPr>
                <w:rFonts w:ascii="Arial" w:eastAsia="PMingLiU" w:hAnsi="Arial" w:cs="Arial"/>
                <w:sz w:val="20"/>
                <w:szCs w:val="20"/>
              </w:rPr>
            </w:pPr>
            <w:r w:rsidRPr="002F66CA">
              <w:rPr>
                <w:rFonts w:ascii="Arial" w:hAnsi="Arial" w:cs="Arial"/>
                <w:sz w:val="20"/>
                <w:szCs w:val="20"/>
              </w:rPr>
              <w:t>II2E3B/P</w:t>
            </w:r>
          </w:p>
        </w:tc>
        <w:tc>
          <w:tcPr>
            <w:tcW w:w="3600" w:type="dxa"/>
            <w:noWrap/>
          </w:tcPr>
          <w:p w:rsidR="00447987" w:rsidRPr="002F66CA" w:rsidRDefault="00447987" w:rsidP="00495AF1">
            <w:pPr>
              <w:spacing w:after="0" w:line="240" w:lineRule="auto"/>
              <w:jc w:val="left"/>
              <w:rPr>
                <w:rFonts w:ascii="Arial" w:eastAsia="PMingLiU" w:hAnsi="Arial" w:cs="Arial"/>
                <w:sz w:val="20"/>
                <w:szCs w:val="20"/>
              </w:rPr>
            </w:pPr>
            <w:r w:rsidRPr="002F66CA">
              <w:rPr>
                <w:rFonts w:ascii="Arial" w:hAnsi="Arial" w:cs="Arial"/>
                <w:sz w:val="20"/>
                <w:szCs w:val="20"/>
              </w:rPr>
              <w:t>G 20 20 мбар, g 30 30 мбар</w:t>
            </w:r>
          </w:p>
        </w:tc>
        <w:tc>
          <w:tcPr>
            <w:tcW w:w="5040" w:type="dxa"/>
            <w:noWrap/>
          </w:tcPr>
          <w:p w:rsidR="00447987" w:rsidRPr="002F66CA" w:rsidRDefault="00447987" w:rsidP="00495AF1">
            <w:pPr>
              <w:spacing w:after="0" w:line="240" w:lineRule="auto"/>
              <w:jc w:val="left"/>
              <w:rPr>
                <w:rFonts w:ascii="Arial" w:eastAsia="PMingLiU" w:hAnsi="Arial" w:cs="Arial"/>
                <w:sz w:val="20"/>
                <w:szCs w:val="20"/>
              </w:rPr>
            </w:pPr>
            <w:r w:rsidRPr="002F66CA">
              <w:rPr>
                <w:rFonts w:ascii="Arial" w:hAnsi="Arial" w:cs="Arial"/>
                <w:sz w:val="20"/>
                <w:szCs w:val="20"/>
              </w:rPr>
              <w:t>RO</w:t>
            </w:r>
          </w:p>
        </w:tc>
      </w:tr>
      <w:tr w:rsidR="00447987" w:rsidRPr="002F66CA">
        <w:trPr>
          <w:trHeight w:val="408"/>
        </w:trPr>
        <w:tc>
          <w:tcPr>
            <w:tcW w:w="1724" w:type="dxa"/>
            <w:noWrap/>
          </w:tcPr>
          <w:p w:rsidR="00447987" w:rsidRPr="002F66CA" w:rsidRDefault="00447987" w:rsidP="00495AF1">
            <w:pPr>
              <w:spacing w:after="0" w:line="240" w:lineRule="auto"/>
              <w:jc w:val="left"/>
              <w:rPr>
                <w:rFonts w:ascii="Arial" w:eastAsia="PMingLiU" w:hAnsi="Arial" w:cs="Arial"/>
                <w:sz w:val="20"/>
                <w:szCs w:val="20"/>
              </w:rPr>
            </w:pPr>
            <w:r w:rsidRPr="002F66CA">
              <w:rPr>
                <w:rFonts w:ascii="Arial" w:hAnsi="Arial" w:cs="Arial"/>
                <w:sz w:val="20"/>
                <w:szCs w:val="20"/>
              </w:rPr>
              <w:t>II2HS3B/P</w:t>
            </w:r>
          </w:p>
        </w:tc>
        <w:tc>
          <w:tcPr>
            <w:tcW w:w="3600" w:type="dxa"/>
            <w:noWrap/>
          </w:tcPr>
          <w:p w:rsidR="00447987" w:rsidRPr="002F66CA" w:rsidRDefault="00447987" w:rsidP="00495AF1">
            <w:pPr>
              <w:spacing w:after="0" w:line="240" w:lineRule="auto"/>
              <w:jc w:val="left"/>
              <w:rPr>
                <w:rFonts w:ascii="Arial" w:eastAsia="PMingLiU" w:hAnsi="Arial" w:cs="Arial"/>
                <w:sz w:val="20"/>
                <w:szCs w:val="20"/>
              </w:rPr>
            </w:pPr>
            <w:r w:rsidRPr="002F66CA">
              <w:rPr>
                <w:rFonts w:ascii="Arial" w:hAnsi="Arial" w:cs="Arial"/>
                <w:sz w:val="20"/>
                <w:szCs w:val="20"/>
              </w:rPr>
              <w:t>G 20/G 25.1 25 мбар,</w:t>
            </w:r>
          </w:p>
          <w:p w:rsidR="00447987" w:rsidRPr="002F66CA" w:rsidRDefault="00447987" w:rsidP="00495AF1">
            <w:pPr>
              <w:spacing w:after="0" w:line="240" w:lineRule="auto"/>
              <w:jc w:val="left"/>
              <w:rPr>
                <w:rFonts w:ascii="Arial" w:eastAsia="PMingLiU" w:hAnsi="Arial" w:cs="Arial"/>
                <w:sz w:val="20"/>
                <w:szCs w:val="20"/>
              </w:rPr>
            </w:pPr>
            <w:r w:rsidRPr="002F66CA">
              <w:rPr>
                <w:rFonts w:ascii="Arial" w:hAnsi="Arial" w:cs="Arial"/>
                <w:sz w:val="20"/>
                <w:szCs w:val="20"/>
              </w:rPr>
              <w:t>G 30 30 мбар</w:t>
            </w:r>
          </w:p>
        </w:tc>
        <w:tc>
          <w:tcPr>
            <w:tcW w:w="5040" w:type="dxa"/>
            <w:noWrap/>
          </w:tcPr>
          <w:p w:rsidR="00447987" w:rsidRPr="002F66CA" w:rsidRDefault="00447987" w:rsidP="00495AF1">
            <w:pPr>
              <w:spacing w:after="0" w:line="240" w:lineRule="auto"/>
              <w:jc w:val="left"/>
              <w:rPr>
                <w:rFonts w:ascii="Arial" w:eastAsia="PMingLiU" w:hAnsi="Arial" w:cs="Arial"/>
                <w:sz w:val="20"/>
                <w:szCs w:val="20"/>
              </w:rPr>
            </w:pPr>
            <w:r w:rsidRPr="002F66CA">
              <w:rPr>
                <w:rFonts w:ascii="Arial" w:hAnsi="Arial" w:cs="Arial"/>
                <w:sz w:val="20"/>
                <w:szCs w:val="20"/>
              </w:rPr>
              <w:t>HU</w:t>
            </w:r>
          </w:p>
        </w:tc>
      </w:tr>
      <w:tr w:rsidR="00447987" w:rsidRPr="002F66CA">
        <w:trPr>
          <w:trHeight w:val="379"/>
        </w:trPr>
        <w:tc>
          <w:tcPr>
            <w:tcW w:w="1724" w:type="dxa"/>
            <w:noWrap/>
          </w:tcPr>
          <w:p w:rsidR="00447987" w:rsidRPr="002F66CA" w:rsidRDefault="00447987" w:rsidP="00495AF1">
            <w:pPr>
              <w:spacing w:after="0" w:line="240" w:lineRule="auto"/>
              <w:jc w:val="left"/>
              <w:rPr>
                <w:rFonts w:ascii="Arial" w:eastAsia="PMingLiU" w:hAnsi="Arial" w:cs="Arial"/>
                <w:sz w:val="20"/>
                <w:szCs w:val="20"/>
              </w:rPr>
            </w:pPr>
            <w:r w:rsidRPr="002F66CA">
              <w:rPr>
                <w:rFonts w:ascii="Arial" w:hAnsi="Arial" w:cs="Arial"/>
                <w:sz w:val="20"/>
                <w:szCs w:val="20"/>
              </w:rPr>
              <w:t>II2ELWLS3B/P</w:t>
            </w:r>
          </w:p>
        </w:tc>
        <w:tc>
          <w:tcPr>
            <w:tcW w:w="3600" w:type="dxa"/>
            <w:noWrap/>
          </w:tcPr>
          <w:p w:rsidR="00447987" w:rsidRPr="002F66CA" w:rsidRDefault="00447987" w:rsidP="00495AF1">
            <w:pPr>
              <w:spacing w:after="0" w:line="240" w:lineRule="auto"/>
              <w:jc w:val="left"/>
              <w:rPr>
                <w:rFonts w:ascii="Arial" w:eastAsia="PMingLiU" w:hAnsi="Arial" w:cs="Arial"/>
                <w:sz w:val="20"/>
                <w:szCs w:val="20"/>
              </w:rPr>
            </w:pPr>
            <w:r w:rsidRPr="002F66CA">
              <w:rPr>
                <w:rFonts w:ascii="Arial" w:hAnsi="Arial" w:cs="Arial"/>
                <w:sz w:val="20"/>
                <w:szCs w:val="20"/>
              </w:rPr>
              <w:t>G 20/G 27 20 мбар,</w:t>
            </w:r>
          </w:p>
          <w:p w:rsidR="00447987" w:rsidRPr="002F66CA" w:rsidRDefault="00447987" w:rsidP="00495AF1">
            <w:pPr>
              <w:spacing w:after="0" w:line="240" w:lineRule="auto"/>
              <w:jc w:val="left"/>
              <w:rPr>
                <w:rFonts w:ascii="Arial" w:eastAsia="PMingLiU" w:hAnsi="Arial" w:cs="Arial"/>
                <w:sz w:val="20"/>
                <w:szCs w:val="20"/>
              </w:rPr>
            </w:pPr>
            <w:r w:rsidRPr="002F66CA">
              <w:rPr>
                <w:rFonts w:ascii="Arial" w:hAnsi="Arial" w:cs="Arial"/>
                <w:sz w:val="20"/>
                <w:szCs w:val="20"/>
              </w:rPr>
              <w:t>G 2.350 13 мбар, G30 37 мбар</w:t>
            </w:r>
          </w:p>
        </w:tc>
        <w:tc>
          <w:tcPr>
            <w:tcW w:w="5040" w:type="dxa"/>
            <w:noWrap/>
          </w:tcPr>
          <w:p w:rsidR="00447987" w:rsidRPr="002F66CA" w:rsidRDefault="00447987" w:rsidP="00495AF1">
            <w:pPr>
              <w:spacing w:after="0" w:line="240" w:lineRule="auto"/>
              <w:jc w:val="left"/>
              <w:rPr>
                <w:rFonts w:ascii="Arial" w:eastAsia="PMingLiU" w:hAnsi="Arial" w:cs="Arial"/>
                <w:sz w:val="20"/>
                <w:szCs w:val="20"/>
              </w:rPr>
            </w:pPr>
            <w:r w:rsidRPr="002F66CA">
              <w:rPr>
                <w:rFonts w:ascii="Arial" w:hAnsi="Arial" w:cs="Arial"/>
                <w:sz w:val="20"/>
                <w:szCs w:val="20"/>
              </w:rPr>
              <w:t>PL</w:t>
            </w:r>
          </w:p>
        </w:tc>
      </w:tr>
      <w:tr w:rsidR="00447987" w:rsidRPr="002F66CA">
        <w:trPr>
          <w:trHeight w:val="364"/>
        </w:trPr>
        <w:tc>
          <w:tcPr>
            <w:tcW w:w="1724" w:type="dxa"/>
            <w:noWrap/>
          </w:tcPr>
          <w:p w:rsidR="00447987" w:rsidRPr="002F66CA" w:rsidRDefault="00447987" w:rsidP="00495AF1">
            <w:pPr>
              <w:spacing w:after="0" w:line="240" w:lineRule="auto"/>
              <w:jc w:val="left"/>
              <w:rPr>
                <w:rFonts w:ascii="Arial" w:eastAsia="PMingLiU" w:hAnsi="Arial" w:cs="Arial"/>
                <w:sz w:val="20"/>
                <w:szCs w:val="20"/>
              </w:rPr>
            </w:pPr>
            <w:r w:rsidRPr="002F66CA">
              <w:rPr>
                <w:rFonts w:ascii="Arial" w:hAnsi="Arial" w:cs="Arial"/>
                <w:sz w:val="20"/>
                <w:szCs w:val="20"/>
              </w:rPr>
              <w:t>II2ELL3B/P</w:t>
            </w:r>
          </w:p>
        </w:tc>
        <w:tc>
          <w:tcPr>
            <w:tcW w:w="3600" w:type="dxa"/>
            <w:noWrap/>
          </w:tcPr>
          <w:p w:rsidR="00447987" w:rsidRPr="002F66CA" w:rsidRDefault="00447987" w:rsidP="00495AF1">
            <w:pPr>
              <w:spacing w:after="0" w:line="240" w:lineRule="auto"/>
              <w:jc w:val="left"/>
              <w:rPr>
                <w:rFonts w:ascii="Arial" w:eastAsia="PMingLiU" w:hAnsi="Arial" w:cs="Arial"/>
                <w:sz w:val="20"/>
                <w:szCs w:val="20"/>
              </w:rPr>
            </w:pPr>
            <w:r w:rsidRPr="002F66CA">
              <w:rPr>
                <w:rFonts w:ascii="Arial" w:hAnsi="Arial" w:cs="Arial"/>
                <w:sz w:val="20"/>
                <w:szCs w:val="20"/>
              </w:rPr>
              <w:t>G 20 20 мбар, G25 25 мбар,</w:t>
            </w:r>
          </w:p>
          <w:p w:rsidR="00447987" w:rsidRPr="002F66CA" w:rsidRDefault="00447987" w:rsidP="00495AF1">
            <w:pPr>
              <w:spacing w:after="0" w:line="240" w:lineRule="auto"/>
              <w:jc w:val="left"/>
              <w:rPr>
                <w:rFonts w:ascii="Arial" w:eastAsia="PMingLiU" w:hAnsi="Arial" w:cs="Arial"/>
                <w:sz w:val="20"/>
                <w:szCs w:val="20"/>
              </w:rPr>
            </w:pPr>
            <w:r w:rsidRPr="002F66CA">
              <w:rPr>
                <w:rFonts w:ascii="Arial" w:hAnsi="Arial" w:cs="Arial"/>
                <w:sz w:val="20"/>
                <w:szCs w:val="20"/>
              </w:rPr>
              <w:t>G 30 50 мбар</w:t>
            </w:r>
          </w:p>
        </w:tc>
        <w:tc>
          <w:tcPr>
            <w:tcW w:w="5040" w:type="dxa"/>
            <w:noWrap/>
          </w:tcPr>
          <w:p w:rsidR="00447987" w:rsidRPr="002F66CA" w:rsidRDefault="00447987" w:rsidP="00495AF1">
            <w:pPr>
              <w:spacing w:after="0" w:line="240" w:lineRule="auto"/>
              <w:jc w:val="left"/>
              <w:rPr>
                <w:rFonts w:ascii="Arial" w:eastAsia="PMingLiU" w:hAnsi="Arial" w:cs="Arial"/>
                <w:sz w:val="20"/>
                <w:szCs w:val="20"/>
              </w:rPr>
            </w:pPr>
            <w:r w:rsidRPr="002F66CA">
              <w:rPr>
                <w:rFonts w:ascii="Arial" w:hAnsi="Arial" w:cs="Arial"/>
                <w:sz w:val="20"/>
                <w:szCs w:val="20"/>
              </w:rPr>
              <w:t>Німеччина</w:t>
            </w:r>
          </w:p>
        </w:tc>
      </w:tr>
    </w:tbl>
    <w:p w:rsidR="00447987" w:rsidRPr="002F66CA" w:rsidRDefault="00447987" w:rsidP="00495AF1">
      <w:pPr>
        <w:spacing w:line="240" w:lineRule="auto"/>
        <w:jc w:val="lef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В</w:t>
      </w:r>
      <w:r w:rsidRPr="002F66CA">
        <w:rPr>
          <w:rFonts w:ascii="Arial" w:hAnsi="Arial" w:cs="Arial"/>
          <w:b/>
          <w:sz w:val="20"/>
          <w:szCs w:val="20"/>
        </w:rPr>
        <w:t>арильна поверхня відповідає вимогам Директив Європейського економічного співтовари</w:t>
      </w:r>
      <w:r w:rsidRPr="002F66CA">
        <w:rPr>
          <w:rFonts w:ascii="Arial" w:hAnsi="Arial" w:cs="Arial"/>
          <w:b/>
          <w:sz w:val="20"/>
          <w:szCs w:val="20"/>
        </w:rPr>
        <w:t>с</w:t>
      </w:r>
      <w:r w:rsidRPr="002F66CA">
        <w:rPr>
          <w:rFonts w:ascii="Arial" w:hAnsi="Arial" w:cs="Arial"/>
          <w:b/>
          <w:sz w:val="20"/>
          <w:szCs w:val="20"/>
        </w:rPr>
        <w:t>тва:</w:t>
      </w:r>
    </w:p>
    <w:p w:rsidR="00447987" w:rsidRPr="002F66CA" w:rsidRDefault="00447987" w:rsidP="00495AF1">
      <w:pPr>
        <w:numPr>
          <w:ilvl w:val="0"/>
          <w:numId w:val="27"/>
        </w:numPr>
        <w:spacing w:line="240" w:lineRule="auto"/>
        <w:rPr>
          <w:rFonts w:ascii="Arial" w:hAnsi="Arial" w:cs="Arial"/>
          <w:sz w:val="20"/>
          <w:szCs w:val="20"/>
        </w:rPr>
      </w:pPr>
      <w:r w:rsidRPr="002F66CA">
        <w:rPr>
          <w:rFonts w:ascii="Arial" w:hAnsi="Arial" w:cs="Arial"/>
          <w:sz w:val="20"/>
          <w:szCs w:val="20"/>
        </w:rPr>
        <w:t>73/23/ЕЕС від 19/02/73 (Низьковольтне обладнання) з подальшими змінами;</w:t>
      </w:r>
    </w:p>
    <w:p w:rsidR="00447987" w:rsidRPr="002F66CA" w:rsidRDefault="00447987" w:rsidP="00495AF1">
      <w:pPr>
        <w:numPr>
          <w:ilvl w:val="0"/>
          <w:numId w:val="27"/>
        </w:numPr>
        <w:spacing w:line="240" w:lineRule="auto"/>
        <w:rPr>
          <w:rFonts w:ascii="Arial" w:hAnsi="Arial" w:cs="Arial"/>
          <w:sz w:val="20"/>
          <w:szCs w:val="20"/>
        </w:rPr>
      </w:pPr>
      <w:r w:rsidRPr="002F66CA">
        <w:rPr>
          <w:rFonts w:ascii="Arial" w:hAnsi="Arial" w:cs="Arial"/>
          <w:sz w:val="20"/>
          <w:szCs w:val="20"/>
        </w:rPr>
        <w:t>89/336/ЕЕС від 05.05.89 (Електромагнітна сумісність) з подальшими змінами;</w:t>
      </w:r>
    </w:p>
    <w:p w:rsidR="00447987" w:rsidRPr="002F66CA" w:rsidRDefault="00447987" w:rsidP="00495AF1">
      <w:pPr>
        <w:numPr>
          <w:ilvl w:val="0"/>
          <w:numId w:val="27"/>
        </w:numPr>
        <w:spacing w:line="240" w:lineRule="auto"/>
        <w:rPr>
          <w:rFonts w:ascii="Arial" w:hAnsi="Arial" w:cs="Arial"/>
          <w:sz w:val="20"/>
          <w:szCs w:val="20"/>
        </w:rPr>
      </w:pPr>
      <w:r w:rsidRPr="002F66CA">
        <w:rPr>
          <w:rFonts w:ascii="Arial" w:hAnsi="Arial" w:cs="Arial"/>
          <w:sz w:val="20"/>
          <w:szCs w:val="20"/>
        </w:rPr>
        <w:t>90/396/ЕЕС від 29.06.90 (Газове обладнання) з подальшими змінами;</w:t>
      </w:r>
    </w:p>
    <w:p w:rsidR="00447987" w:rsidRPr="002F66CA" w:rsidRDefault="00447987" w:rsidP="00495AF1">
      <w:pPr>
        <w:numPr>
          <w:ilvl w:val="0"/>
          <w:numId w:val="27"/>
        </w:numPr>
        <w:spacing w:line="240" w:lineRule="auto"/>
        <w:rPr>
          <w:rFonts w:ascii="Arial" w:hAnsi="Arial" w:cs="Arial"/>
          <w:sz w:val="20"/>
          <w:szCs w:val="20"/>
        </w:rPr>
      </w:pPr>
      <w:r w:rsidRPr="002F66CA">
        <w:rPr>
          <w:rFonts w:ascii="Arial" w:hAnsi="Arial" w:cs="Arial"/>
          <w:sz w:val="20"/>
          <w:szCs w:val="20"/>
        </w:rPr>
        <w:t>93/68/ЕЕС від 22.07.93 з подальшими змінами.</w:t>
      </w:r>
    </w:p>
    <w:p w:rsidR="00447987" w:rsidRPr="002F66CA" w:rsidRDefault="00447987" w:rsidP="00495AF1">
      <w:pPr>
        <w:numPr>
          <w:ilvl w:val="0"/>
          <w:numId w:val="27"/>
        </w:numPr>
        <w:spacing w:line="240" w:lineRule="auto"/>
        <w:rPr>
          <w:rFonts w:ascii="Arial" w:hAnsi="Arial" w:cs="Arial"/>
          <w:sz w:val="20"/>
          <w:szCs w:val="20"/>
        </w:rPr>
      </w:pPr>
      <w:r w:rsidRPr="002F66CA">
        <w:rPr>
          <w:rFonts w:ascii="Arial" w:hAnsi="Arial" w:cs="Arial"/>
          <w:sz w:val="20"/>
          <w:szCs w:val="20"/>
        </w:rPr>
        <w:t>(EU) 2016/426 GAR</w:t>
      </w:r>
    </w:p>
    <w:p w:rsidR="00447987" w:rsidRPr="002F66CA" w:rsidRDefault="00447987" w:rsidP="00495AF1">
      <w:pPr>
        <w:numPr>
          <w:ilvl w:val="0"/>
          <w:numId w:val="27"/>
        </w:numPr>
        <w:spacing w:line="240" w:lineRule="auto"/>
        <w:rPr>
          <w:rFonts w:ascii="Arial" w:hAnsi="Arial" w:cs="Arial"/>
          <w:sz w:val="20"/>
          <w:szCs w:val="20"/>
        </w:rPr>
      </w:pPr>
      <w:r w:rsidRPr="002F66CA">
        <w:rPr>
          <w:rFonts w:ascii="Arial" w:hAnsi="Arial" w:cs="Arial"/>
          <w:sz w:val="20"/>
          <w:szCs w:val="20"/>
        </w:rPr>
        <w:t>Директива 2014/35/ЄС (Низьковольтне обладнання)</w:t>
      </w:r>
    </w:p>
    <w:p w:rsidR="00447987" w:rsidRDefault="00447987" w:rsidP="00495AF1">
      <w:pPr>
        <w:numPr>
          <w:ilvl w:val="0"/>
          <w:numId w:val="27"/>
        </w:numPr>
        <w:spacing w:line="240" w:lineRule="auto"/>
        <w:rPr>
          <w:rFonts w:ascii="Arial" w:hAnsi="Arial" w:cs="Arial"/>
          <w:sz w:val="20"/>
          <w:szCs w:val="20"/>
        </w:rPr>
        <w:sectPr w:rsidR="00447987" w:rsidSect="002F66CA">
          <w:pgSz w:w="11906" w:h="16838"/>
          <w:pgMar w:top="1134" w:right="1134" w:bottom="1134" w:left="1134" w:header="851" w:footer="992" w:gutter="0"/>
          <w:cols w:space="720"/>
          <w:docGrid w:type="linesAndChars" w:linePitch="312"/>
        </w:sectPr>
      </w:pPr>
      <w:r w:rsidRPr="002F66CA">
        <w:rPr>
          <w:rFonts w:ascii="Arial" w:hAnsi="Arial" w:cs="Arial"/>
          <w:sz w:val="20"/>
          <w:szCs w:val="20"/>
        </w:rPr>
        <w:t>Директива Ради ЄС 2014/30/ЄС</w:t>
      </w:r>
    </w:p>
    <w:p w:rsidR="00447987" w:rsidRPr="002F66CA" w:rsidRDefault="00447987" w:rsidP="00495AF1">
      <w:pPr>
        <w:pStyle w:val="Heading1"/>
        <w:rPr>
          <w:rFonts w:ascii="Arial" w:hAnsi="Arial" w:cs="Arial"/>
          <w:sz w:val="28"/>
          <w:szCs w:val="28"/>
        </w:rPr>
      </w:pPr>
      <w:bookmarkStart w:id="28" w:name="_Toc56409154"/>
      <w:r w:rsidRPr="002F66CA">
        <w:rPr>
          <w:rFonts w:ascii="Arial" w:hAnsi="Arial" w:cs="Arial"/>
          <w:sz w:val="28"/>
          <w:szCs w:val="28"/>
        </w:rPr>
        <w:t>11 Примітка:</w:t>
      </w:r>
      <w:bookmarkEnd w:id="28"/>
    </w:p>
    <w:p w:rsidR="00447987" w:rsidRPr="002F66CA" w:rsidRDefault="00447987" w:rsidP="00495AF1">
      <w:pPr>
        <w:numPr>
          <w:ilvl w:val="0"/>
          <w:numId w:val="28"/>
        </w:numPr>
        <w:spacing w:line="240" w:lineRule="auto"/>
        <w:rPr>
          <w:rFonts w:ascii="Arial" w:hAnsi="Arial" w:cs="Arial"/>
          <w:sz w:val="20"/>
          <w:szCs w:val="20"/>
        </w:rPr>
      </w:pPr>
      <w:r w:rsidRPr="002F66CA">
        <w:rPr>
          <w:rFonts w:ascii="Arial" w:hAnsi="Arial" w:cs="Arial"/>
          <w:sz w:val="20"/>
          <w:szCs w:val="20"/>
        </w:rPr>
        <w:t>Перед встановленням газової варильної поверхні слід переконатися у тому, що тиск газу у мережі відповідає вимогам для забезпечення нормальної роботи приладу.</w:t>
      </w:r>
    </w:p>
    <w:p w:rsidR="00447987" w:rsidRPr="002F66CA" w:rsidRDefault="00447987" w:rsidP="00495AF1">
      <w:pPr>
        <w:spacing w:line="240" w:lineRule="auto"/>
        <w:rPr>
          <w:rFonts w:ascii="Arial" w:hAnsi="Arial" w:cs="Arial"/>
          <w:sz w:val="20"/>
          <w:szCs w:val="20"/>
        </w:rPr>
      </w:pPr>
      <w:r w:rsidRPr="002F66CA">
        <w:rPr>
          <w:rFonts w:ascii="Arial" w:hAnsi="Arial" w:cs="Arial"/>
          <w:sz w:val="20"/>
          <w:szCs w:val="20"/>
        </w:rPr>
        <w:t>В.</w:t>
      </w:r>
      <w:r>
        <w:rPr>
          <w:rFonts w:ascii="Arial" w:hAnsi="Arial" w:cs="Arial"/>
          <w:sz w:val="20"/>
          <w:szCs w:val="20"/>
        </w:rPr>
        <w:tab/>
      </w:r>
      <w:r w:rsidRPr="002F66CA">
        <w:rPr>
          <w:rFonts w:ascii="Arial" w:hAnsi="Arial" w:cs="Arial"/>
          <w:sz w:val="20"/>
          <w:szCs w:val="20"/>
        </w:rPr>
        <w:t>Параметри ре</w:t>
      </w:r>
      <w:r>
        <w:rPr>
          <w:rFonts w:ascii="Arial" w:hAnsi="Arial" w:cs="Arial"/>
          <w:sz w:val="20"/>
          <w:szCs w:val="20"/>
        </w:rPr>
        <w:t xml:space="preserve">гулювання </w:t>
      </w:r>
      <w:r w:rsidRPr="002F66CA">
        <w:rPr>
          <w:rFonts w:ascii="Arial" w:hAnsi="Arial" w:cs="Arial"/>
          <w:sz w:val="20"/>
          <w:szCs w:val="20"/>
        </w:rPr>
        <w:t>варильної поверхні зазначені на заводській табличці на корпусі прил</w:t>
      </w:r>
      <w:r w:rsidRPr="002F66CA">
        <w:rPr>
          <w:rFonts w:ascii="Arial" w:hAnsi="Arial" w:cs="Arial"/>
          <w:sz w:val="20"/>
          <w:szCs w:val="20"/>
        </w:rPr>
        <w:t>а</w:t>
      </w:r>
      <w:r w:rsidRPr="002F66CA">
        <w:rPr>
          <w:rFonts w:ascii="Arial" w:hAnsi="Arial" w:cs="Arial"/>
          <w:sz w:val="20"/>
          <w:szCs w:val="20"/>
        </w:rPr>
        <w:t>ду.</w:t>
      </w:r>
    </w:p>
    <w:p w:rsidR="00447987" w:rsidRPr="002F66CA" w:rsidRDefault="00447987" w:rsidP="00AC5A77">
      <w:pPr>
        <w:spacing w:line="240" w:lineRule="auto"/>
        <w:ind w:left="31680" w:hangingChars="200" w:firstLine="3168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C.</w:t>
      </w:r>
      <w:r>
        <w:rPr>
          <w:rFonts w:ascii="Arial" w:hAnsi="Arial" w:cs="Arial"/>
          <w:sz w:val="20"/>
          <w:szCs w:val="20"/>
        </w:rPr>
        <w:tab/>
      </w:r>
      <w:r w:rsidRPr="002F66CA">
        <w:rPr>
          <w:rFonts w:ascii="Arial" w:hAnsi="Arial" w:cs="Arial"/>
          <w:sz w:val="20"/>
          <w:szCs w:val="20"/>
        </w:rPr>
        <w:t>Газова варильна поверхня не приєднується до пристрою для відведення продуктів згоряння (витяжка). Витяжку потрібно встановлювати і підключати відповідно до вимог чинних нормати</w:t>
      </w:r>
      <w:r w:rsidRPr="002F66CA">
        <w:rPr>
          <w:rFonts w:ascii="Arial" w:hAnsi="Arial" w:cs="Arial"/>
          <w:sz w:val="20"/>
          <w:szCs w:val="20"/>
        </w:rPr>
        <w:t>в</w:t>
      </w:r>
      <w:r w:rsidRPr="002F66CA">
        <w:rPr>
          <w:rFonts w:ascii="Arial" w:hAnsi="Arial" w:cs="Arial"/>
          <w:sz w:val="20"/>
          <w:szCs w:val="20"/>
        </w:rPr>
        <w:t>них документів. Необхідно забезпечити ефективну вентиляцію для відведення продуктів зг</w:t>
      </w:r>
      <w:r w:rsidRPr="002F66CA">
        <w:rPr>
          <w:rFonts w:ascii="Arial" w:hAnsi="Arial" w:cs="Arial"/>
          <w:sz w:val="20"/>
          <w:szCs w:val="20"/>
        </w:rPr>
        <w:t>о</w:t>
      </w:r>
      <w:r w:rsidRPr="002F66CA">
        <w:rPr>
          <w:rFonts w:ascii="Arial" w:hAnsi="Arial" w:cs="Arial"/>
          <w:sz w:val="20"/>
          <w:szCs w:val="20"/>
        </w:rPr>
        <w:t>ряння.</w:t>
      </w:r>
    </w:p>
    <w:p w:rsidR="00447987" w:rsidRPr="002F66CA" w:rsidRDefault="00447987" w:rsidP="00AC5A77">
      <w:pPr>
        <w:spacing w:line="240" w:lineRule="auto"/>
        <w:ind w:left="31680" w:hangingChars="150" w:firstLine="31680"/>
        <w:rPr>
          <w:rFonts w:ascii="Arial" w:hAnsi="Arial" w:cs="Arial"/>
          <w:sz w:val="20"/>
          <w:szCs w:val="20"/>
        </w:rPr>
      </w:pPr>
      <w:r w:rsidRPr="002F66CA">
        <w:rPr>
          <w:rFonts w:ascii="Arial" w:hAnsi="Arial" w:cs="Arial"/>
          <w:sz w:val="20"/>
          <w:szCs w:val="20"/>
        </w:rPr>
        <w:t>D. УВАГА! Під час роботи газової варильної поверхні в приміщенні утворюється тепло, волога і пр</w:t>
      </w:r>
      <w:r w:rsidRPr="002F66CA">
        <w:rPr>
          <w:rFonts w:ascii="Arial" w:hAnsi="Arial" w:cs="Arial"/>
          <w:sz w:val="20"/>
          <w:szCs w:val="20"/>
        </w:rPr>
        <w:t>о</w:t>
      </w:r>
      <w:r w:rsidRPr="002F66CA">
        <w:rPr>
          <w:rFonts w:ascii="Arial" w:hAnsi="Arial" w:cs="Arial"/>
          <w:sz w:val="20"/>
          <w:szCs w:val="20"/>
        </w:rPr>
        <w:t>дукти згоряння. Переконайтеся, що приміщення, в якому встановлено газову варильну поверхню, добре провітрюється, особливо коли прилад працює. З метою забезпечення ефективної вент</w:t>
      </w:r>
      <w:r w:rsidRPr="002F66CA">
        <w:rPr>
          <w:rFonts w:ascii="Arial" w:hAnsi="Arial" w:cs="Arial"/>
          <w:sz w:val="20"/>
          <w:szCs w:val="20"/>
        </w:rPr>
        <w:t>и</w:t>
      </w:r>
      <w:r w:rsidRPr="002F66CA">
        <w:rPr>
          <w:rFonts w:ascii="Arial" w:hAnsi="Arial" w:cs="Arial"/>
          <w:sz w:val="20"/>
          <w:szCs w:val="20"/>
        </w:rPr>
        <w:t>ляції потрібно відкривати повітропроводи чи вікна, або встановлювати системи примусової ве</w:t>
      </w:r>
      <w:r w:rsidRPr="002F66CA">
        <w:rPr>
          <w:rFonts w:ascii="Arial" w:hAnsi="Arial" w:cs="Arial"/>
          <w:sz w:val="20"/>
          <w:szCs w:val="20"/>
        </w:rPr>
        <w:t>н</w:t>
      </w:r>
      <w:r w:rsidRPr="002F66CA">
        <w:rPr>
          <w:rFonts w:ascii="Arial" w:hAnsi="Arial" w:cs="Arial"/>
          <w:sz w:val="20"/>
          <w:szCs w:val="20"/>
        </w:rPr>
        <w:t>тиляції приміщення.</w:t>
      </w:r>
    </w:p>
    <w:p w:rsidR="00447987" w:rsidRPr="002F66CA" w:rsidRDefault="00447987" w:rsidP="00AC5A77">
      <w:pPr>
        <w:spacing w:line="240" w:lineRule="auto"/>
        <w:ind w:left="31680" w:hangingChars="150" w:firstLine="31680"/>
        <w:rPr>
          <w:rFonts w:ascii="Arial" w:hAnsi="Arial" w:cs="Arial"/>
          <w:sz w:val="20"/>
          <w:szCs w:val="20"/>
        </w:rPr>
      </w:pPr>
    </w:p>
    <w:tbl>
      <w:tblPr>
        <w:tblpPr w:leftFromText="180" w:rightFromText="180" w:vertAnchor="text" w:horzAnchor="page" w:tblpX="1286" w:tblpY="139"/>
        <w:tblOverlap w:val="never"/>
        <w:tblW w:w="99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646"/>
        <w:gridCol w:w="7293"/>
      </w:tblGrid>
      <w:tr w:rsidR="00447987" w:rsidRPr="002F66CA">
        <w:trPr>
          <w:trHeight w:val="6528"/>
        </w:trPr>
        <w:tc>
          <w:tcPr>
            <w:tcW w:w="2646" w:type="dxa"/>
          </w:tcPr>
          <w:p w:rsidR="00447987" w:rsidRPr="002F66CA" w:rsidRDefault="00447987" w:rsidP="000E333C">
            <w:pPr>
              <w:spacing w:after="0" w:line="240" w:lineRule="auto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noProof/>
                <w:lang w:val="ru-RU" w:eastAsia="ru-RU"/>
              </w:rPr>
              <w:pict>
                <v:shape id="图片 13" o:spid="_x0000_s1048" type="#_x0000_t75" style="position:absolute;margin-left:8.45pt;margin-top:15.15pt;width:118.8pt;height:139.85pt;z-index:251659776;visibility:visible">
                  <v:imagedata r:id="rId53" o:title=""/>
                  <w10:wrap type="square"/>
                </v:shape>
              </w:pict>
            </w:r>
            <w:r w:rsidRPr="002F66CA">
              <w:rPr>
                <w:rFonts w:ascii="Arial" w:hAnsi="Arial" w:cs="Arial"/>
                <w:b/>
                <w:bCs/>
                <w:sz w:val="20"/>
                <w:szCs w:val="20"/>
              </w:rPr>
              <w:t>УТИЛІЗАЦІЯ: заборон</w:t>
            </w:r>
            <w:r w:rsidRPr="002F66CA">
              <w:rPr>
                <w:rFonts w:ascii="Arial" w:hAnsi="Arial" w:cs="Arial"/>
                <w:b/>
                <w:bCs/>
                <w:sz w:val="20"/>
                <w:szCs w:val="20"/>
              </w:rPr>
              <w:t>я</w:t>
            </w:r>
            <w:r w:rsidRPr="002F66CA">
              <w:rPr>
                <w:rFonts w:ascii="Arial" w:hAnsi="Arial" w:cs="Arial"/>
                <w:b/>
                <w:bCs/>
                <w:sz w:val="20"/>
                <w:szCs w:val="20"/>
              </w:rPr>
              <w:t>ється утилізація поб</w:t>
            </w:r>
            <w:r w:rsidRPr="002F66CA">
              <w:rPr>
                <w:rFonts w:ascii="Arial" w:hAnsi="Arial" w:cs="Arial"/>
                <w:b/>
                <w:bCs/>
                <w:sz w:val="20"/>
                <w:szCs w:val="20"/>
              </w:rPr>
              <w:t>у</w:t>
            </w:r>
            <w:r w:rsidRPr="002F66CA">
              <w:rPr>
                <w:rFonts w:ascii="Arial" w:hAnsi="Arial" w:cs="Arial"/>
                <w:b/>
                <w:bCs/>
                <w:sz w:val="20"/>
                <w:szCs w:val="20"/>
              </w:rPr>
              <w:t>тової машини як поб</w:t>
            </w:r>
            <w:r w:rsidRPr="002F66CA">
              <w:rPr>
                <w:rFonts w:ascii="Arial" w:hAnsi="Arial" w:cs="Arial"/>
                <w:b/>
                <w:bCs/>
                <w:sz w:val="20"/>
                <w:szCs w:val="20"/>
              </w:rPr>
              <w:t>у</w:t>
            </w:r>
            <w:r w:rsidRPr="002F66CA">
              <w:rPr>
                <w:rFonts w:ascii="Arial" w:hAnsi="Arial" w:cs="Arial"/>
                <w:b/>
                <w:bCs/>
                <w:sz w:val="20"/>
                <w:szCs w:val="20"/>
              </w:rPr>
              <w:t>тового сміття. Обла</w:t>
            </w:r>
            <w:r w:rsidRPr="002F66CA">
              <w:rPr>
                <w:rFonts w:ascii="Arial" w:hAnsi="Arial" w:cs="Arial"/>
                <w:b/>
                <w:bCs/>
                <w:sz w:val="20"/>
                <w:szCs w:val="20"/>
              </w:rPr>
              <w:t>д</w:t>
            </w:r>
            <w:r w:rsidRPr="002F66CA">
              <w:rPr>
                <w:rFonts w:ascii="Arial" w:hAnsi="Arial" w:cs="Arial"/>
                <w:b/>
                <w:bCs/>
                <w:sz w:val="20"/>
                <w:szCs w:val="20"/>
              </w:rPr>
              <w:t>нання необхідно ві</w:t>
            </w:r>
            <w:r w:rsidRPr="002F66CA">
              <w:rPr>
                <w:rFonts w:ascii="Arial" w:hAnsi="Arial" w:cs="Arial"/>
                <w:b/>
                <w:bCs/>
                <w:sz w:val="20"/>
                <w:szCs w:val="20"/>
              </w:rPr>
              <w:t>д</w:t>
            </w:r>
            <w:r w:rsidRPr="002F66CA">
              <w:rPr>
                <w:rFonts w:ascii="Arial" w:hAnsi="Arial" w:cs="Arial"/>
                <w:b/>
                <w:bCs/>
                <w:sz w:val="20"/>
                <w:szCs w:val="20"/>
              </w:rPr>
              <w:t>правляти на спеціал</w:t>
            </w:r>
            <w:r w:rsidRPr="002F66CA">
              <w:rPr>
                <w:rFonts w:ascii="Arial" w:hAnsi="Arial" w:cs="Arial"/>
                <w:b/>
                <w:bCs/>
                <w:sz w:val="20"/>
                <w:szCs w:val="20"/>
              </w:rPr>
              <w:t>і</w:t>
            </w:r>
            <w:r w:rsidRPr="002F66CA">
              <w:rPr>
                <w:rFonts w:ascii="Arial" w:hAnsi="Arial" w:cs="Arial"/>
                <w:b/>
                <w:bCs/>
                <w:sz w:val="20"/>
                <w:szCs w:val="20"/>
              </w:rPr>
              <w:t>зовані пункти переро</w:t>
            </w:r>
            <w:r w:rsidRPr="002F66CA">
              <w:rPr>
                <w:rFonts w:ascii="Arial" w:hAnsi="Arial" w:cs="Arial"/>
                <w:b/>
                <w:bCs/>
                <w:sz w:val="20"/>
                <w:szCs w:val="20"/>
              </w:rPr>
              <w:t>б</w:t>
            </w:r>
            <w:r w:rsidRPr="002F66CA">
              <w:rPr>
                <w:rFonts w:ascii="Arial" w:hAnsi="Arial" w:cs="Arial"/>
                <w:b/>
                <w:bCs/>
                <w:sz w:val="20"/>
                <w:szCs w:val="20"/>
              </w:rPr>
              <w:t>ки.</w:t>
            </w:r>
          </w:p>
        </w:tc>
        <w:tc>
          <w:tcPr>
            <w:tcW w:w="7293" w:type="dxa"/>
          </w:tcPr>
          <w:p w:rsidR="00447987" w:rsidRPr="002F66CA" w:rsidRDefault="00447987" w:rsidP="00495AF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F66CA">
              <w:rPr>
                <w:rFonts w:ascii="Arial" w:hAnsi="Arial" w:cs="Arial"/>
                <w:sz w:val="20"/>
                <w:szCs w:val="20"/>
              </w:rPr>
              <w:t>Символ на виробі або його упаковці означає, що цей виріб не повинен п</w:t>
            </w:r>
            <w:r w:rsidRPr="002F66CA">
              <w:rPr>
                <w:rFonts w:ascii="Arial" w:hAnsi="Arial" w:cs="Arial"/>
                <w:sz w:val="20"/>
                <w:szCs w:val="20"/>
              </w:rPr>
              <w:t>о</w:t>
            </w:r>
            <w:r w:rsidRPr="002F66CA">
              <w:rPr>
                <w:rFonts w:ascii="Arial" w:hAnsi="Arial" w:cs="Arial"/>
                <w:sz w:val="20"/>
                <w:szCs w:val="20"/>
              </w:rPr>
              <w:t>трапляти до побутових відходів. Цей виріб потрібно відправляти до спеці</w:t>
            </w:r>
            <w:r w:rsidRPr="002F66CA">
              <w:rPr>
                <w:rFonts w:ascii="Arial" w:hAnsi="Arial" w:cs="Arial"/>
                <w:sz w:val="20"/>
                <w:szCs w:val="20"/>
              </w:rPr>
              <w:t>а</w:t>
            </w:r>
            <w:r w:rsidRPr="002F66CA">
              <w:rPr>
                <w:rFonts w:ascii="Arial" w:hAnsi="Arial" w:cs="Arial"/>
                <w:sz w:val="20"/>
                <w:szCs w:val="20"/>
              </w:rPr>
              <w:t>лізованого пункту збору електричного та електронного обладнання для подальшої переробки. Дотримання вимог щодо утилізації допоможе зап</w:t>
            </w:r>
            <w:r w:rsidRPr="002F66CA">
              <w:rPr>
                <w:rFonts w:ascii="Arial" w:hAnsi="Arial" w:cs="Arial"/>
                <w:sz w:val="20"/>
                <w:szCs w:val="20"/>
              </w:rPr>
              <w:t>о</w:t>
            </w:r>
            <w:r w:rsidRPr="002F66CA">
              <w:rPr>
                <w:rFonts w:ascii="Arial" w:hAnsi="Arial" w:cs="Arial"/>
                <w:sz w:val="20"/>
                <w:szCs w:val="20"/>
              </w:rPr>
              <w:t>бігти потенційним негативним наслідкам для навколишнього середовища і людини, які можуть бути спричинені неправильною утилізацією відходів. Для отримання більш детальної інформації щодо переробки цього виробу слід звернутися до місцевих органів влади, спеціалізованого пункту з ут</w:t>
            </w:r>
            <w:r w:rsidRPr="002F66CA">
              <w:rPr>
                <w:rFonts w:ascii="Arial" w:hAnsi="Arial" w:cs="Arial"/>
                <w:sz w:val="20"/>
                <w:szCs w:val="20"/>
              </w:rPr>
              <w:t>и</w:t>
            </w:r>
            <w:r w:rsidRPr="002F66CA">
              <w:rPr>
                <w:rFonts w:ascii="Arial" w:hAnsi="Arial" w:cs="Arial"/>
                <w:sz w:val="20"/>
                <w:szCs w:val="20"/>
              </w:rPr>
              <w:t>лізації побутових відходів або до магазину, в якому було придбано виріб.</w:t>
            </w:r>
          </w:p>
          <w:p w:rsidR="00447987" w:rsidRPr="002F66CA" w:rsidRDefault="00447987" w:rsidP="00495AF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F66CA">
              <w:rPr>
                <w:rFonts w:ascii="Arial" w:hAnsi="Arial" w:cs="Arial"/>
                <w:sz w:val="20"/>
                <w:szCs w:val="20"/>
              </w:rPr>
              <w:t>Для отримання більш детальної інформації щодо утилізації електричного і електронного обладнання потрібно звертатися до місцевих контролюючих органів, або до спеціалістів виробника.</w:t>
            </w:r>
          </w:p>
          <w:p w:rsidR="00447987" w:rsidRPr="002F66CA" w:rsidRDefault="00447987" w:rsidP="00495AF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447987" w:rsidRPr="002F66CA" w:rsidRDefault="00447987" w:rsidP="00495AF1">
      <w:pPr>
        <w:spacing w:line="240" w:lineRule="auto"/>
        <w:rPr>
          <w:rFonts w:ascii="Arial" w:hAnsi="Arial" w:cs="Arial"/>
          <w:sz w:val="20"/>
          <w:szCs w:val="20"/>
        </w:rPr>
      </w:pPr>
    </w:p>
    <w:sectPr w:rsidR="00447987" w:rsidRPr="002F66CA" w:rsidSect="002F66CA">
      <w:pgSz w:w="11906" w:h="16838"/>
      <w:pgMar w:top="1134" w:right="1134" w:bottom="1134" w:left="1134" w:header="851" w:footer="992" w:gutter="0"/>
      <w:cols w:space="720"/>
      <w:docGrid w:type="linesAndChar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47987" w:rsidRDefault="00447987" w:rsidP="00A605A5">
      <w:pPr>
        <w:spacing w:after="0" w:line="240" w:lineRule="auto"/>
      </w:pPr>
      <w:r>
        <w:separator/>
      </w:r>
    </w:p>
  </w:endnote>
  <w:endnote w:type="continuationSeparator" w:id="0">
    <w:p w:rsidR="00447987" w:rsidRDefault="00447987" w:rsidP="00A605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§­§°§®§Ц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MyriadPro-Con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MyriadPro-Regular">
    <w:altName w:val="Arial Unicode MS"/>
    <w:panose1 w:val="00000000000000000000"/>
    <w:charset w:val="86"/>
    <w:family w:val="swiss"/>
    <w:notTrueType/>
    <w:pitch w:val="default"/>
    <w:sig w:usb0="00000001" w:usb1="080E0000" w:usb2="00000010" w:usb3="00000000" w:csb0="00040000" w:csb1="00000000"/>
  </w:font>
  <w:font w:name="MyriadPro-BoldCon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PMingLiU">
    <w:altName w:val="Arial Unicode MS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7987" w:rsidRDefault="00447987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447987" w:rsidRDefault="00447987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7987" w:rsidRDefault="00447987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2</w:t>
    </w:r>
    <w:r>
      <w:rPr>
        <w:rStyle w:val="PageNumber"/>
      </w:rPr>
      <w:fldChar w:fldCharType="end"/>
    </w:r>
  </w:p>
  <w:p w:rsidR="00447987" w:rsidRDefault="00447987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47987" w:rsidRDefault="00447987" w:rsidP="00A605A5">
      <w:pPr>
        <w:spacing w:after="0" w:line="240" w:lineRule="auto"/>
      </w:pPr>
      <w:r>
        <w:separator/>
      </w:r>
    </w:p>
  </w:footnote>
  <w:footnote w:type="continuationSeparator" w:id="0">
    <w:p w:rsidR="00447987" w:rsidRDefault="00447987" w:rsidP="00A605A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alt="DSC09800" style="width:14.25pt;height:12pt;visibility:visible" o:bullet="t">
        <v:imagedata r:id="rId1" o:title=""/>
      </v:shape>
    </w:pict>
  </w:numPicBullet>
  <w:abstractNum w:abstractNumId="0">
    <w:nsid w:val="E748380C"/>
    <w:multiLevelType w:val="singleLevel"/>
    <w:tmpl w:val="E748380C"/>
    <w:lvl w:ilvl="0">
      <w:start w:val="1"/>
      <w:numFmt w:val="decimal"/>
      <w:suff w:val="space"/>
      <w:lvlText w:val="%1."/>
      <w:lvlJc w:val="left"/>
      <w:rPr>
        <w:rFonts w:cs="Times New Roman"/>
      </w:rPr>
    </w:lvl>
  </w:abstractNum>
  <w:abstractNum w:abstractNumId="1">
    <w:nsid w:val="04D6487E"/>
    <w:multiLevelType w:val="multilevel"/>
    <w:tmpl w:val="04D6487E"/>
    <w:lvl w:ilvl="0">
      <w:start w:val="1"/>
      <w:numFmt w:val="bullet"/>
      <w:lvlText w:val=""/>
      <w:lvlJc w:val="left"/>
      <w:pPr>
        <w:ind w:left="168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420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462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5040" w:hanging="420"/>
      </w:pPr>
      <w:rPr>
        <w:rFonts w:ascii="Wingdings" w:hAnsi="Wingdings" w:hint="default"/>
      </w:rPr>
    </w:lvl>
  </w:abstractNum>
  <w:abstractNum w:abstractNumId="2">
    <w:nsid w:val="084D15EB"/>
    <w:multiLevelType w:val="multilevel"/>
    <w:tmpl w:val="084D15EB"/>
    <w:lvl w:ilvl="0">
      <w:start w:val="1"/>
      <w:numFmt w:val="bullet"/>
      <w:lvlText w:val="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>
    <w:nsid w:val="13130699"/>
    <w:multiLevelType w:val="multilevel"/>
    <w:tmpl w:val="13130699"/>
    <w:lvl w:ilvl="0">
      <w:start w:val="1"/>
      <w:numFmt w:val="bullet"/>
      <w:lvlText w:val="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>
    <w:nsid w:val="17612819"/>
    <w:multiLevelType w:val="multilevel"/>
    <w:tmpl w:val="17612819"/>
    <w:lvl w:ilvl="0">
      <w:start w:val="1"/>
      <w:numFmt w:val="bullet"/>
      <w:lvlText w:val="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>
    <w:nsid w:val="17DB64EE"/>
    <w:multiLevelType w:val="multilevel"/>
    <w:tmpl w:val="17DB64EE"/>
    <w:lvl w:ilvl="0">
      <w:start w:val="1"/>
      <w:numFmt w:val="lowerLetter"/>
      <w:lvlText w:val="%1)"/>
      <w:lvlJc w:val="left"/>
      <w:pPr>
        <w:tabs>
          <w:tab w:val="left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  <w:rPr>
        <w:rFonts w:cs="Times New Roman"/>
      </w:rPr>
    </w:lvl>
    <w:lvl w:ilvl="4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  <w:rPr>
        <w:rFonts w:cs="Times New Roman"/>
      </w:rPr>
    </w:lvl>
    <w:lvl w:ilvl="7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  <w:rPr>
        <w:rFonts w:cs="Times New Roman"/>
      </w:rPr>
    </w:lvl>
  </w:abstractNum>
  <w:abstractNum w:abstractNumId="6">
    <w:nsid w:val="1B87320B"/>
    <w:multiLevelType w:val="multilevel"/>
    <w:tmpl w:val="1B87320B"/>
    <w:lvl w:ilvl="0">
      <w:start w:val="39"/>
      <w:numFmt w:val="bullet"/>
      <w:lvlText w:val="-"/>
      <w:lvlJc w:val="left"/>
      <w:pPr>
        <w:tabs>
          <w:tab w:val="left" w:pos="360"/>
        </w:tabs>
        <w:ind w:left="360" w:hanging="360"/>
      </w:pPr>
      <w:rPr>
        <w:rFonts w:ascii="Times New Roman" w:eastAsia="SimSun" w:hAnsi="Times New Roman" w:hint="default"/>
      </w:rPr>
    </w:lvl>
    <w:lvl w:ilvl="1">
      <w:start w:val="1"/>
      <w:numFmt w:val="bullet"/>
      <w:lvlText w:val=""/>
      <w:lvlJc w:val="left"/>
      <w:pPr>
        <w:tabs>
          <w:tab w:val="left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left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left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left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left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left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left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left" w:pos="3780"/>
        </w:tabs>
        <w:ind w:left="3780" w:hanging="420"/>
      </w:pPr>
      <w:rPr>
        <w:rFonts w:ascii="Wingdings" w:hAnsi="Wingdings" w:hint="default"/>
      </w:rPr>
    </w:lvl>
  </w:abstractNum>
  <w:abstractNum w:abstractNumId="7">
    <w:nsid w:val="1F860E0E"/>
    <w:multiLevelType w:val="multilevel"/>
    <w:tmpl w:val="1F860E0E"/>
    <w:lvl w:ilvl="0">
      <w:start w:val="1"/>
      <w:numFmt w:val="bullet"/>
      <w:lvlText w:val=""/>
      <w:lvlJc w:val="left"/>
      <w:pPr>
        <w:ind w:left="420" w:hanging="420"/>
      </w:pPr>
      <w:rPr>
        <w:rFonts w:ascii="Wingdings" w:hAnsi="Wingdings" w:hint="default"/>
      </w:rPr>
    </w:lvl>
    <w:lvl w:ilvl="1">
      <w:numFmt w:val="bullet"/>
      <w:lvlText w:val="•"/>
      <w:lvlJc w:val="left"/>
      <w:pPr>
        <w:ind w:left="780" w:hanging="360"/>
      </w:pPr>
      <w:rPr>
        <w:rFonts w:ascii="Arial Narrow" w:eastAsia="MyriadPro-Cond" w:hAnsi="Arial Narrow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>
    <w:nsid w:val="23AE7933"/>
    <w:multiLevelType w:val="multilevel"/>
    <w:tmpl w:val="23AE7933"/>
    <w:lvl w:ilvl="0">
      <w:numFmt w:val="bullet"/>
      <w:lvlText w:val="•"/>
      <w:lvlJc w:val="left"/>
      <w:pPr>
        <w:ind w:left="420" w:hanging="420"/>
      </w:pPr>
      <w:rPr>
        <w:rFonts w:ascii="Arial Narrow" w:eastAsia="MyriadPro-Cond" w:hAnsi="Arial Narrow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>
    <w:nsid w:val="242553BB"/>
    <w:multiLevelType w:val="multilevel"/>
    <w:tmpl w:val="242553BB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>
    <w:nsid w:val="26152553"/>
    <w:multiLevelType w:val="multilevel"/>
    <w:tmpl w:val="26152553"/>
    <w:lvl w:ilvl="0">
      <w:start w:val="1"/>
      <w:numFmt w:val="bullet"/>
      <w:lvlText w:val="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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>
    <w:nsid w:val="34E32F5F"/>
    <w:multiLevelType w:val="multilevel"/>
    <w:tmpl w:val="34E32F5F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>
    <w:nsid w:val="355E05DE"/>
    <w:multiLevelType w:val="multilevel"/>
    <w:tmpl w:val="355E05DE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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>
    <w:nsid w:val="3CED157B"/>
    <w:multiLevelType w:val="multilevel"/>
    <w:tmpl w:val="3CED157B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>
    <w:nsid w:val="3DEC3A82"/>
    <w:multiLevelType w:val="multilevel"/>
    <w:tmpl w:val="3DEC3A82"/>
    <w:lvl w:ilvl="0">
      <w:start w:val="1"/>
      <w:numFmt w:val="bullet"/>
      <w:lvlText w:val="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>
    <w:nsid w:val="42C6656F"/>
    <w:multiLevelType w:val="multilevel"/>
    <w:tmpl w:val="42C6656F"/>
    <w:lvl w:ilvl="0">
      <w:start w:val="1"/>
      <w:numFmt w:val="bullet"/>
      <w:lvlText w:val="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6">
    <w:nsid w:val="47095D20"/>
    <w:multiLevelType w:val="multilevel"/>
    <w:tmpl w:val="47095D20"/>
    <w:lvl w:ilvl="0">
      <w:start w:val="1"/>
      <w:numFmt w:val="bullet"/>
      <w:lvlText w:val=""/>
      <w:lvlJc w:val="left"/>
      <w:pPr>
        <w:ind w:left="126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68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210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52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94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336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78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420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620" w:hanging="420"/>
      </w:pPr>
      <w:rPr>
        <w:rFonts w:ascii="Wingdings" w:hAnsi="Wingdings" w:hint="default"/>
      </w:rPr>
    </w:lvl>
  </w:abstractNum>
  <w:abstractNum w:abstractNumId="17">
    <w:nsid w:val="4AD228D9"/>
    <w:multiLevelType w:val="multilevel"/>
    <w:tmpl w:val="4AD228D9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8">
    <w:nsid w:val="5334F231"/>
    <w:multiLevelType w:val="singleLevel"/>
    <w:tmpl w:val="5334F231"/>
    <w:lvl w:ilvl="0">
      <w:start w:val="1"/>
      <w:numFmt w:val="decimal"/>
      <w:suff w:val="space"/>
      <w:lvlText w:val="%1."/>
      <w:lvlJc w:val="left"/>
      <w:rPr>
        <w:rFonts w:cs="Times New Roman"/>
      </w:rPr>
    </w:lvl>
  </w:abstractNum>
  <w:abstractNum w:abstractNumId="19">
    <w:nsid w:val="5E6A560F"/>
    <w:multiLevelType w:val="multilevel"/>
    <w:tmpl w:val="5E6A560F"/>
    <w:lvl w:ilvl="0">
      <w:numFmt w:val="bullet"/>
      <w:lvlText w:val="•"/>
      <w:lvlJc w:val="left"/>
      <w:pPr>
        <w:ind w:left="1680" w:hanging="420"/>
      </w:pPr>
      <w:rPr>
        <w:rFonts w:ascii="Arial Narrow" w:eastAsia="MyriadPro-Cond" w:hAnsi="Arial Narrow" w:hint="default"/>
      </w:rPr>
    </w:lvl>
    <w:lvl w:ilvl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420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462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5040" w:hanging="420"/>
      </w:pPr>
      <w:rPr>
        <w:rFonts w:ascii="Wingdings" w:hAnsi="Wingdings" w:hint="default"/>
      </w:rPr>
    </w:lvl>
  </w:abstractNum>
  <w:abstractNum w:abstractNumId="20">
    <w:nsid w:val="61E55F85"/>
    <w:multiLevelType w:val="multilevel"/>
    <w:tmpl w:val="61E55F85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1">
    <w:nsid w:val="71052D73"/>
    <w:multiLevelType w:val="multilevel"/>
    <w:tmpl w:val="71052D73"/>
    <w:lvl w:ilvl="0">
      <w:start w:val="1"/>
      <w:numFmt w:val="bullet"/>
      <w:lvlText w:val="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2">
    <w:nsid w:val="71191B16"/>
    <w:multiLevelType w:val="multilevel"/>
    <w:tmpl w:val="71191B16"/>
    <w:lvl w:ilvl="0">
      <w:start w:val="1"/>
      <w:numFmt w:val="upperLetter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23">
    <w:nsid w:val="713B2B0F"/>
    <w:multiLevelType w:val="multilevel"/>
    <w:tmpl w:val="713B2B0F"/>
    <w:lvl w:ilvl="0">
      <w:start w:val="1"/>
      <w:numFmt w:val="bullet"/>
      <w:lvlText w:val="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4">
    <w:nsid w:val="73CA52B5"/>
    <w:multiLevelType w:val="multilevel"/>
    <w:tmpl w:val="73CA52B5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5">
    <w:nsid w:val="781765CB"/>
    <w:multiLevelType w:val="multilevel"/>
    <w:tmpl w:val="781765CB"/>
    <w:lvl w:ilvl="0">
      <w:start w:val="1"/>
      <w:numFmt w:val="bullet"/>
      <w:lvlText w:val=""/>
      <w:lvlJc w:val="left"/>
      <w:pPr>
        <w:ind w:left="126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68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210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52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94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336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78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420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620" w:hanging="420"/>
      </w:pPr>
      <w:rPr>
        <w:rFonts w:ascii="Wingdings" w:hAnsi="Wingdings" w:hint="default"/>
      </w:rPr>
    </w:lvl>
  </w:abstractNum>
  <w:abstractNum w:abstractNumId="26">
    <w:nsid w:val="78CD2141"/>
    <w:multiLevelType w:val="multilevel"/>
    <w:tmpl w:val="78CD2141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7">
    <w:nsid w:val="7F6DA070"/>
    <w:multiLevelType w:val="singleLevel"/>
    <w:tmpl w:val="7F6DA070"/>
    <w:lvl w:ilvl="0">
      <w:start w:val="1"/>
      <w:numFmt w:val="decimal"/>
      <w:lvlText w:val="%1."/>
      <w:lvlJc w:val="left"/>
      <w:pPr>
        <w:tabs>
          <w:tab w:val="left" w:pos="312"/>
        </w:tabs>
      </w:pPr>
      <w:rPr>
        <w:rFonts w:cs="Times New Roman"/>
      </w:rPr>
    </w:lvl>
  </w:abstractNum>
  <w:num w:numId="1">
    <w:abstractNumId w:val="18"/>
  </w:num>
  <w:num w:numId="2">
    <w:abstractNumId w:val="4"/>
  </w:num>
  <w:num w:numId="3">
    <w:abstractNumId w:val="21"/>
  </w:num>
  <w:num w:numId="4">
    <w:abstractNumId w:val="14"/>
  </w:num>
  <w:num w:numId="5">
    <w:abstractNumId w:val="16"/>
  </w:num>
  <w:num w:numId="6">
    <w:abstractNumId w:val="27"/>
  </w:num>
  <w:num w:numId="7">
    <w:abstractNumId w:val="0"/>
  </w:num>
  <w:num w:numId="8">
    <w:abstractNumId w:val="19"/>
  </w:num>
  <w:num w:numId="9">
    <w:abstractNumId w:val="1"/>
  </w:num>
  <w:num w:numId="10">
    <w:abstractNumId w:val="25"/>
  </w:num>
  <w:num w:numId="11">
    <w:abstractNumId w:val="23"/>
  </w:num>
  <w:num w:numId="12">
    <w:abstractNumId w:val="3"/>
  </w:num>
  <w:num w:numId="13">
    <w:abstractNumId w:val="8"/>
  </w:num>
  <w:num w:numId="14">
    <w:abstractNumId w:val="12"/>
  </w:num>
  <w:num w:numId="15">
    <w:abstractNumId w:val="7"/>
  </w:num>
  <w:num w:numId="16">
    <w:abstractNumId w:val="2"/>
  </w:num>
  <w:num w:numId="17">
    <w:abstractNumId w:val="13"/>
  </w:num>
  <w:num w:numId="18">
    <w:abstractNumId w:val="9"/>
  </w:num>
  <w:num w:numId="19">
    <w:abstractNumId w:val="24"/>
  </w:num>
  <w:num w:numId="20">
    <w:abstractNumId w:val="20"/>
  </w:num>
  <w:num w:numId="21">
    <w:abstractNumId w:val="11"/>
  </w:num>
  <w:num w:numId="22">
    <w:abstractNumId w:val="17"/>
  </w:num>
  <w:num w:numId="23">
    <w:abstractNumId w:val="5"/>
  </w:num>
  <w:num w:numId="24">
    <w:abstractNumId w:val="10"/>
  </w:num>
  <w:num w:numId="25">
    <w:abstractNumId w:val="15"/>
  </w:num>
  <w:num w:numId="26">
    <w:abstractNumId w:val="26"/>
  </w:num>
  <w:num w:numId="27">
    <w:abstractNumId w:val="6"/>
  </w:num>
  <w:num w:numId="28">
    <w:abstractNumId w:val="2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420"/>
  <w:autoHyphenation/>
  <w:hyphenationZone w:val="425"/>
  <w:drawingGridVerticalSpacing w:val="156"/>
  <w:noPunctuationKerning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72A27"/>
    <w:rsid w:val="0000604E"/>
    <w:rsid w:val="00011607"/>
    <w:rsid w:val="000142B6"/>
    <w:rsid w:val="00016F94"/>
    <w:rsid w:val="000448C6"/>
    <w:rsid w:val="00044D6E"/>
    <w:rsid w:val="00046C22"/>
    <w:rsid w:val="0005089A"/>
    <w:rsid w:val="00056A67"/>
    <w:rsid w:val="00065862"/>
    <w:rsid w:val="00065F68"/>
    <w:rsid w:val="00070B62"/>
    <w:rsid w:val="00071A5B"/>
    <w:rsid w:val="00082238"/>
    <w:rsid w:val="00094135"/>
    <w:rsid w:val="000A6F24"/>
    <w:rsid w:val="000B1911"/>
    <w:rsid w:val="000B4C9C"/>
    <w:rsid w:val="000D126E"/>
    <w:rsid w:val="000D166B"/>
    <w:rsid w:val="000D7C21"/>
    <w:rsid w:val="000E200A"/>
    <w:rsid w:val="000E333C"/>
    <w:rsid w:val="000E4D0E"/>
    <w:rsid w:val="000F4C87"/>
    <w:rsid w:val="000F74CA"/>
    <w:rsid w:val="0010470B"/>
    <w:rsid w:val="00116352"/>
    <w:rsid w:val="001204D7"/>
    <w:rsid w:val="00122C9C"/>
    <w:rsid w:val="00123FEA"/>
    <w:rsid w:val="00125B4C"/>
    <w:rsid w:val="00133909"/>
    <w:rsid w:val="00137BA3"/>
    <w:rsid w:val="00146BB2"/>
    <w:rsid w:val="00155EBB"/>
    <w:rsid w:val="00157D40"/>
    <w:rsid w:val="0016496C"/>
    <w:rsid w:val="00164AB7"/>
    <w:rsid w:val="00167EDD"/>
    <w:rsid w:val="00172A27"/>
    <w:rsid w:val="00180674"/>
    <w:rsid w:val="001A2576"/>
    <w:rsid w:val="001D4FA1"/>
    <w:rsid w:val="001E27C1"/>
    <w:rsid w:val="001E3500"/>
    <w:rsid w:val="001E36EE"/>
    <w:rsid w:val="00200E73"/>
    <w:rsid w:val="00203A29"/>
    <w:rsid w:val="002062C3"/>
    <w:rsid w:val="00207523"/>
    <w:rsid w:val="00225F8B"/>
    <w:rsid w:val="00231E93"/>
    <w:rsid w:val="00232E10"/>
    <w:rsid w:val="002347E0"/>
    <w:rsid w:val="00236EFD"/>
    <w:rsid w:val="00237D3E"/>
    <w:rsid w:val="00240A42"/>
    <w:rsid w:val="00254D46"/>
    <w:rsid w:val="0025662F"/>
    <w:rsid w:val="00256F68"/>
    <w:rsid w:val="00263889"/>
    <w:rsid w:val="002648A2"/>
    <w:rsid w:val="00275FEA"/>
    <w:rsid w:val="0028094C"/>
    <w:rsid w:val="00281ECA"/>
    <w:rsid w:val="00282164"/>
    <w:rsid w:val="00283D94"/>
    <w:rsid w:val="002842E3"/>
    <w:rsid w:val="00287C80"/>
    <w:rsid w:val="002911F7"/>
    <w:rsid w:val="002922B7"/>
    <w:rsid w:val="00297897"/>
    <w:rsid w:val="002A1219"/>
    <w:rsid w:val="002A5436"/>
    <w:rsid w:val="002B58C5"/>
    <w:rsid w:val="002C254C"/>
    <w:rsid w:val="002C75C7"/>
    <w:rsid w:val="002D333D"/>
    <w:rsid w:val="002E2FEF"/>
    <w:rsid w:val="002E3B22"/>
    <w:rsid w:val="002E6758"/>
    <w:rsid w:val="002F455E"/>
    <w:rsid w:val="002F66CA"/>
    <w:rsid w:val="00314003"/>
    <w:rsid w:val="00323F74"/>
    <w:rsid w:val="003439AB"/>
    <w:rsid w:val="003461AD"/>
    <w:rsid w:val="00346DE9"/>
    <w:rsid w:val="00353562"/>
    <w:rsid w:val="0035685F"/>
    <w:rsid w:val="00372053"/>
    <w:rsid w:val="003919CD"/>
    <w:rsid w:val="00394A53"/>
    <w:rsid w:val="003A3738"/>
    <w:rsid w:val="003A59C3"/>
    <w:rsid w:val="003C41A1"/>
    <w:rsid w:val="003C4E89"/>
    <w:rsid w:val="003C7CCC"/>
    <w:rsid w:val="003E681C"/>
    <w:rsid w:val="003E6E2E"/>
    <w:rsid w:val="003F5264"/>
    <w:rsid w:val="003F71D3"/>
    <w:rsid w:val="003F7CA0"/>
    <w:rsid w:val="00403113"/>
    <w:rsid w:val="00403501"/>
    <w:rsid w:val="0040531F"/>
    <w:rsid w:val="00405487"/>
    <w:rsid w:val="00421023"/>
    <w:rsid w:val="004224A3"/>
    <w:rsid w:val="00426510"/>
    <w:rsid w:val="00433C55"/>
    <w:rsid w:val="004413F6"/>
    <w:rsid w:val="0044370B"/>
    <w:rsid w:val="0044508B"/>
    <w:rsid w:val="00447987"/>
    <w:rsid w:val="00453666"/>
    <w:rsid w:val="00463053"/>
    <w:rsid w:val="00463BF9"/>
    <w:rsid w:val="0047323F"/>
    <w:rsid w:val="00473A1F"/>
    <w:rsid w:val="00474B3C"/>
    <w:rsid w:val="00475DB2"/>
    <w:rsid w:val="004812DA"/>
    <w:rsid w:val="00481C05"/>
    <w:rsid w:val="0049036F"/>
    <w:rsid w:val="00492428"/>
    <w:rsid w:val="00495AF1"/>
    <w:rsid w:val="004960BC"/>
    <w:rsid w:val="00497D98"/>
    <w:rsid w:val="004B0622"/>
    <w:rsid w:val="004C2361"/>
    <w:rsid w:val="004C325A"/>
    <w:rsid w:val="004E3843"/>
    <w:rsid w:val="004E6601"/>
    <w:rsid w:val="004F5352"/>
    <w:rsid w:val="004F73ED"/>
    <w:rsid w:val="00500F3F"/>
    <w:rsid w:val="005140B7"/>
    <w:rsid w:val="005165B7"/>
    <w:rsid w:val="00532670"/>
    <w:rsid w:val="005327EA"/>
    <w:rsid w:val="00543FB2"/>
    <w:rsid w:val="005522DB"/>
    <w:rsid w:val="00564708"/>
    <w:rsid w:val="00567EA0"/>
    <w:rsid w:val="005815D1"/>
    <w:rsid w:val="005816B1"/>
    <w:rsid w:val="00582788"/>
    <w:rsid w:val="005832F5"/>
    <w:rsid w:val="0059127D"/>
    <w:rsid w:val="005941E3"/>
    <w:rsid w:val="005A09F2"/>
    <w:rsid w:val="005A5934"/>
    <w:rsid w:val="005B72F2"/>
    <w:rsid w:val="005B7F73"/>
    <w:rsid w:val="005C177B"/>
    <w:rsid w:val="005C6690"/>
    <w:rsid w:val="005D1E5C"/>
    <w:rsid w:val="005E13E0"/>
    <w:rsid w:val="005E1587"/>
    <w:rsid w:val="005F19E4"/>
    <w:rsid w:val="006111E8"/>
    <w:rsid w:val="006258FA"/>
    <w:rsid w:val="006312B1"/>
    <w:rsid w:val="00632F8C"/>
    <w:rsid w:val="00633E41"/>
    <w:rsid w:val="00635C32"/>
    <w:rsid w:val="00640B4F"/>
    <w:rsid w:val="00641A44"/>
    <w:rsid w:val="0064238B"/>
    <w:rsid w:val="00642DD4"/>
    <w:rsid w:val="006550EB"/>
    <w:rsid w:val="00656675"/>
    <w:rsid w:val="006652BA"/>
    <w:rsid w:val="00665FF5"/>
    <w:rsid w:val="00666AC5"/>
    <w:rsid w:val="006721BB"/>
    <w:rsid w:val="00691DA4"/>
    <w:rsid w:val="00695EB4"/>
    <w:rsid w:val="00697603"/>
    <w:rsid w:val="006A5479"/>
    <w:rsid w:val="006A6153"/>
    <w:rsid w:val="006A7331"/>
    <w:rsid w:val="006B2E8E"/>
    <w:rsid w:val="006B5AEB"/>
    <w:rsid w:val="006C024E"/>
    <w:rsid w:val="006D03DE"/>
    <w:rsid w:val="006E07E5"/>
    <w:rsid w:val="006E59DE"/>
    <w:rsid w:val="006E5A19"/>
    <w:rsid w:val="006E73F2"/>
    <w:rsid w:val="007015DE"/>
    <w:rsid w:val="00705C15"/>
    <w:rsid w:val="00705F73"/>
    <w:rsid w:val="00721891"/>
    <w:rsid w:val="00722C91"/>
    <w:rsid w:val="007248F5"/>
    <w:rsid w:val="0072632F"/>
    <w:rsid w:val="00754DD3"/>
    <w:rsid w:val="00770301"/>
    <w:rsid w:val="00772298"/>
    <w:rsid w:val="00773E8C"/>
    <w:rsid w:val="0077534E"/>
    <w:rsid w:val="00776FC3"/>
    <w:rsid w:val="0077796F"/>
    <w:rsid w:val="00781347"/>
    <w:rsid w:val="007816CE"/>
    <w:rsid w:val="007833EE"/>
    <w:rsid w:val="007C12A9"/>
    <w:rsid w:val="007C20A6"/>
    <w:rsid w:val="007C2897"/>
    <w:rsid w:val="007D2736"/>
    <w:rsid w:val="007D3A26"/>
    <w:rsid w:val="007D3D64"/>
    <w:rsid w:val="007E36A6"/>
    <w:rsid w:val="007F0C5F"/>
    <w:rsid w:val="007F785D"/>
    <w:rsid w:val="0080129B"/>
    <w:rsid w:val="00804787"/>
    <w:rsid w:val="008138D1"/>
    <w:rsid w:val="0081491D"/>
    <w:rsid w:val="00817A42"/>
    <w:rsid w:val="00824153"/>
    <w:rsid w:val="00825933"/>
    <w:rsid w:val="0082688D"/>
    <w:rsid w:val="00826B92"/>
    <w:rsid w:val="00826C44"/>
    <w:rsid w:val="00830E90"/>
    <w:rsid w:val="008378A6"/>
    <w:rsid w:val="00837F61"/>
    <w:rsid w:val="00853226"/>
    <w:rsid w:val="00854078"/>
    <w:rsid w:val="008550F8"/>
    <w:rsid w:val="00860C9B"/>
    <w:rsid w:val="00871DF1"/>
    <w:rsid w:val="00874158"/>
    <w:rsid w:val="00876114"/>
    <w:rsid w:val="0089296E"/>
    <w:rsid w:val="008939BB"/>
    <w:rsid w:val="008A44C0"/>
    <w:rsid w:val="008B0B54"/>
    <w:rsid w:val="008C1BD5"/>
    <w:rsid w:val="008C5CC0"/>
    <w:rsid w:val="008D1664"/>
    <w:rsid w:val="008D3C56"/>
    <w:rsid w:val="008D71E2"/>
    <w:rsid w:val="008E36A8"/>
    <w:rsid w:val="008F1541"/>
    <w:rsid w:val="008F5BBB"/>
    <w:rsid w:val="00907B7E"/>
    <w:rsid w:val="0091217B"/>
    <w:rsid w:val="009128E7"/>
    <w:rsid w:val="00912A03"/>
    <w:rsid w:val="00912A85"/>
    <w:rsid w:val="0091314E"/>
    <w:rsid w:val="00927AB9"/>
    <w:rsid w:val="009420EA"/>
    <w:rsid w:val="00945C7A"/>
    <w:rsid w:val="00950B24"/>
    <w:rsid w:val="009566AF"/>
    <w:rsid w:val="00961A51"/>
    <w:rsid w:val="00977A8E"/>
    <w:rsid w:val="009858C4"/>
    <w:rsid w:val="0099538F"/>
    <w:rsid w:val="009968B8"/>
    <w:rsid w:val="009A2737"/>
    <w:rsid w:val="009A2805"/>
    <w:rsid w:val="009A6B4F"/>
    <w:rsid w:val="009A75D5"/>
    <w:rsid w:val="009A78BA"/>
    <w:rsid w:val="009B0B13"/>
    <w:rsid w:val="009B33B1"/>
    <w:rsid w:val="009C3A59"/>
    <w:rsid w:val="009C3CC9"/>
    <w:rsid w:val="009D305B"/>
    <w:rsid w:val="009D67C5"/>
    <w:rsid w:val="009E48D4"/>
    <w:rsid w:val="009F0CE7"/>
    <w:rsid w:val="009F523D"/>
    <w:rsid w:val="009F56D6"/>
    <w:rsid w:val="00A12A7C"/>
    <w:rsid w:val="00A13CC4"/>
    <w:rsid w:val="00A16A9D"/>
    <w:rsid w:val="00A21FA2"/>
    <w:rsid w:val="00A25832"/>
    <w:rsid w:val="00A265B1"/>
    <w:rsid w:val="00A3083A"/>
    <w:rsid w:val="00A33A4B"/>
    <w:rsid w:val="00A54817"/>
    <w:rsid w:val="00A54F7E"/>
    <w:rsid w:val="00A605A5"/>
    <w:rsid w:val="00A6103B"/>
    <w:rsid w:val="00A6474F"/>
    <w:rsid w:val="00A81312"/>
    <w:rsid w:val="00A81A9E"/>
    <w:rsid w:val="00AA1AC5"/>
    <w:rsid w:val="00AA6410"/>
    <w:rsid w:val="00AB4BE0"/>
    <w:rsid w:val="00AB6AC8"/>
    <w:rsid w:val="00AC5A77"/>
    <w:rsid w:val="00AC63E3"/>
    <w:rsid w:val="00AE105D"/>
    <w:rsid w:val="00AE340F"/>
    <w:rsid w:val="00AE43A9"/>
    <w:rsid w:val="00AF2B8A"/>
    <w:rsid w:val="00AF6564"/>
    <w:rsid w:val="00B02431"/>
    <w:rsid w:val="00B033DB"/>
    <w:rsid w:val="00B043A0"/>
    <w:rsid w:val="00B050B4"/>
    <w:rsid w:val="00B05CCA"/>
    <w:rsid w:val="00B06026"/>
    <w:rsid w:val="00B12032"/>
    <w:rsid w:val="00B1675C"/>
    <w:rsid w:val="00B313D4"/>
    <w:rsid w:val="00B32FC5"/>
    <w:rsid w:val="00B33C20"/>
    <w:rsid w:val="00B3597B"/>
    <w:rsid w:val="00B364F4"/>
    <w:rsid w:val="00B45750"/>
    <w:rsid w:val="00B4750C"/>
    <w:rsid w:val="00B5664B"/>
    <w:rsid w:val="00B61981"/>
    <w:rsid w:val="00B65C51"/>
    <w:rsid w:val="00B720F0"/>
    <w:rsid w:val="00B720FC"/>
    <w:rsid w:val="00B75F0C"/>
    <w:rsid w:val="00B77967"/>
    <w:rsid w:val="00B80462"/>
    <w:rsid w:val="00B82C52"/>
    <w:rsid w:val="00B979A0"/>
    <w:rsid w:val="00BA59BC"/>
    <w:rsid w:val="00BB147A"/>
    <w:rsid w:val="00BB57D5"/>
    <w:rsid w:val="00BB6144"/>
    <w:rsid w:val="00BB764A"/>
    <w:rsid w:val="00BC08E1"/>
    <w:rsid w:val="00BC0D8D"/>
    <w:rsid w:val="00BC57B3"/>
    <w:rsid w:val="00BC7D00"/>
    <w:rsid w:val="00BD0F0C"/>
    <w:rsid w:val="00BD62DD"/>
    <w:rsid w:val="00BE09C4"/>
    <w:rsid w:val="00BE23CF"/>
    <w:rsid w:val="00BE2F11"/>
    <w:rsid w:val="00BF065D"/>
    <w:rsid w:val="00BF6316"/>
    <w:rsid w:val="00BF6904"/>
    <w:rsid w:val="00C025C2"/>
    <w:rsid w:val="00C05D1A"/>
    <w:rsid w:val="00C16075"/>
    <w:rsid w:val="00C37B24"/>
    <w:rsid w:val="00C4619E"/>
    <w:rsid w:val="00C512FD"/>
    <w:rsid w:val="00C532A8"/>
    <w:rsid w:val="00C72646"/>
    <w:rsid w:val="00C73E49"/>
    <w:rsid w:val="00C77221"/>
    <w:rsid w:val="00C77F0E"/>
    <w:rsid w:val="00C82910"/>
    <w:rsid w:val="00C868D4"/>
    <w:rsid w:val="00CA21F0"/>
    <w:rsid w:val="00CA43E1"/>
    <w:rsid w:val="00CC3F40"/>
    <w:rsid w:val="00CC54DA"/>
    <w:rsid w:val="00CD16C6"/>
    <w:rsid w:val="00CE5D6A"/>
    <w:rsid w:val="00CF7677"/>
    <w:rsid w:val="00D00925"/>
    <w:rsid w:val="00D02AE7"/>
    <w:rsid w:val="00D0561C"/>
    <w:rsid w:val="00D07336"/>
    <w:rsid w:val="00D1233E"/>
    <w:rsid w:val="00D13246"/>
    <w:rsid w:val="00D2312B"/>
    <w:rsid w:val="00D241B5"/>
    <w:rsid w:val="00D30D7A"/>
    <w:rsid w:val="00D327C5"/>
    <w:rsid w:val="00D36140"/>
    <w:rsid w:val="00D45CEF"/>
    <w:rsid w:val="00D567C2"/>
    <w:rsid w:val="00D6044E"/>
    <w:rsid w:val="00D76E03"/>
    <w:rsid w:val="00D91A63"/>
    <w:rsid w:val="00D92AF5"/>
    <w:rsid w:val="00DA6176"/>
    <w:rsid w:val="00DB0DC9"/>
    <w:rsid w:val="00DB4415"/>
    <w:rsid w:val="00DB4EEB"/>
    <w:rsid w:val="00DC6136"/>
    <w:rsid w:val="00DC6F2C"/>
    <w:rsid w:val="00DF6226"/>
    <w:rsid w:val="00E050E7"/>
    <w:rsid w:val="00E07264"/>
    <w:rsid w:val="00E10A63"/>
    <w:rsid w:val="00E129B7"/>
    <w:rsid w:val="00E13F8C"/>
    <w:rsid w:val="00E25A10"/>
    <w:rsid w:val="00E2631D"/>
    <w:rsid w:val="00E27F7F"/>
    <w:rsid w:val="00E301DD"/>
    <w:rsid w:val="00E3504B"/>
    <w:rsid w:val="00E36CFA"/>
    <w:rsid w:val="00E371EF"/>
    <w:rsid w:val="00E40AEA"/>
    <w:rsid w:val="00E44640"/>
    <w:rsid w:val="00E56783"/>
    <w:rsid w:val="00E634D7"/>
    <w:rsid w:val="00E65F55"/>
    <w:rsid w:val="00E76C23"/>
    <w:rsid w:val="00E835C5"/>
    <w:rsid w:val="00E83D71"/>
    <w:rsid w:val="00E90972"/>
    <w:rsid w:val="00E95723"/>
    <w:rsid w:val="00E95E63"/>
    <w:rsid w:val="00EB1912"/>
    <w:rsid w:val="00EC6017"/>
    <w:rsid w:val="00ED7FBB"/>
    <w:rsid w:val="00EE00DD"/>
    <w:rsid w:val="00EE031D"/>
    <w:rsid w:val="00EE1BBE"/>
    <w:rsid w:val="00EE4D05"/>
    <w:rsid w:val="00EF0BD2"/>
    <w:rsid w:val="00EF1AC4"/>
    <w:rsid w:val="00EF5BE5"/>
    <w:rsid w:val="00F05F47"/>
    <w:rsid w:val="00F0748C"/>
    <w:rsid w:val="00F1100D"/>
    <w:rsid w:val="00F14034"/>
    <w:rsid w:val="00F17C03"/>
    <w:rsid w:val="00F2796B"/>
    <w:rsid w:val="00F31DD5"/>
    <w:rsid w:val="00F34AED"/>
    <w:rsid w:val="00F44360"/>
    <w:rsid w:val="00F52805"/>
    <w:rsid w:val="00F56796"/>
    <w:rsid w:val="00F67102"/>
    <w:rsid w:val="00F73E48"/>
    <w:rsid w:val="00F7502E"/>
    <w:rsid w:val="00F7522C"/>
    <w:rsid w:val="00F92413"/>
    <w:rsid w:val="00FA3A0D"/>
    <w:rsid w:val="00FB3DDA"/>
    <w:rsid w:val="00FC146D"/>
    <w:rsid w:val="00FC76AB"/>
    <w:rsid w:val="00FC7ADB"/>
    <w:rsid w:val="00FD5389"/>
    <w:rsid w:val="00FD66C9"/>
    <w:rsid w:val="00FE0B1F"/>
    <w:rsid w:val="00FE4749"/>
    <w:rsid w:val="00FE7654"/>
    <w:rsid w:val="00FF3009"/>
    <w:rsid w:val="01263687"/>
    <w:rsid w:val="013C601A"/>
    <w:rsid w:val="014516FD"/>
    <w:rsid w:val="036F0CF0"/>
    <w:rsid w:val="06BF6734"/>
    <w:rsid w:val="07CD4609"/>
    <w:rsid w:val="0A0F42AE"/>
    <w:rsid w:val="0A837249"/>
    <w:rsid w:val="0AB0044C"/>
    <w:rsid w:val="0D2A2F45"/>
    <w:rsid w:val="0F927917"/>
    <w:rsid w:val="1A763E7B"/>
    <w:rsid w:val="1D400F46"/>
    <w:rsid w:val="211532F0"/>
    <w:rsid w:val="21A67E2E"/>
    <w:rsid w:val="22AB3278"/>
    <w:rsid w:val="23D47D6D"/>
    <w:rsid w:val="25090E19"/>
    <w:rsid w:val="25AE42BE"/>
    <w:rsid w:val="25FE20A3"/>
    <w:rsid w:val="26F672BC"/>
    <w:rsid w:val="2C99192E"/>
    <w:rsid w:val="2D34282F"/>
    <w:rsid w:val="2D4B6059"/>
    <w:rsid w:val="2D7237B3"/>
    <w:rsid w:val="2E682745"/>
    <w:rsid w:val="2EA96132"/>
    <w:rsid w:val="353A17E0"/>
    <w:rsid w:val="3A3C6B23"/>
    <w:rsid w:val="3B6F38DB"/>
    <w:rsid w:val="42E91F62"/>
    <w:rsid w:val="456B6BEF"/>
    <w:rsid w:val="476B77DB"/>
    <w:rsid w:val="481E6518"/>
    <w:rsid w:val="4A1D3BEB"/>
    <w:rsid w:val="4BD90C31"/>
    <w:rsid w:val="4F8C64F8"/>
    <w:rsid w:val="51CA311D"/>
    <w:rsid w:val="52C25663"/>
    <w:rsid w:val="548319BE"/>
    <w:rsid w:val="56C14683"/>
    <w:rsid w:val="57F8439E"/>
    <w:rsid w:val="5979569B"/>
    <w:rsid w:val="59C753D5"/>
    <w:rsid w:val="5BBC761F"/>
    <w:rsid w:val="5D720336"/>
    <w:rsid w:val="5E8048B9"/>
    <w:rsid w:val="5F812D79"/>
    <w:rsid w:val="606F4B10"/>
    <w:rsid w:val="614F4EB2"/>
    <w:rsid w:val="662F6A61"/>
    <w:rsid w:val="66AB3676"/>
    <w:rsid w:val="6956127B"/>
    <w:rsid w:val="6A676365"/>
    <w:rsid w:val="6A7627D8"/>
    <w:rsid w:val="6CA13DC8"/>
    <w:rsid w:val="6FDC3B26"/>
    <w:rsid w:val="71E31AB9"/>
    <w:rsid w:val="71FD3D88"/>
    <w:rsid w:val="72D454DD"/>
    <w:rsid w:val="755D3CF6"/>
    <w:rsid w:val="7A9C2995"/>
    <w:rsid w:val="7AFF5003"/>
    <w:rsid w:val="7D952A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SimSu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uiPriority="9" w:qFormat="1"/>
    <w:lsdException w:name="heading 2" w:locked="1" w:semiHidden="1" w:uiPriority="9" w:unhideWhenUsed="1" w:qFormat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toc 1" w:locked="1" w:semiHidden="1" w:uiPriority="39" w:unhideWhenUsed="1"/>
    <w:lsdException w:name="header" w:locked="1" w:semiHidden="1" w:uiPriority="99" w:unhideWhenUsed="1"/>
    <w:lsdException w:name="footer" w:locked="1" w:semiHidden="1" w:uiPriority="99" w:unhideWhenUsed="1"/>
    <w:lsdException w:name="caption" w:locked="1" w:semiHidden="1" w:uiPriority="35" w:unhideWhenUsed="1" w:qFormat="1"/>
    <w:lsdException w:name="page number" w:locked="1" w:semiHidden="1" w:uiPriority="99" w:unhideWhenUsed="1"/>
    <w:lsdException w:name="List Number" w:locked="1" w:semiHidden="1" w:uiPriority="99" w:unhideWhenUsed="1"/>
    <w:lsdException w:name="List 4" w:locked="1" w:semiHidden="1" w:uiPriority="99" w:unhideWhenUsed="1"/>
    <w:lsdException w:name="List 5" w:locked="1" w:semiHidden="1" w:uiPriority="99" w:unhideWhenUsed="1"/>
    <w:lsdException w:name="Title" w:locked="1" w:uiPriority="10" w:qFormat="1"/>
    <w:lsdException w:name="Subtitle" w:locked="1" w:uiPriority="11" w:qFormat="1"/>
    <w:lsdException w:name="Salutation" w:locked="1" w:semiHidden="1" w:uiPriority="99" w:unhideWhenUsed="1"/>
    <w:lsdException w:name="Date" w:locked="1" w:semiHidden="1" w:uiPriority="99" w:unhideWhenUsed="1"/>
    <w:lsdException w:name="Body Text First Indent" w:locked="1" w:semiHidden="1" w:uiPriority="99" w:unhideWhenUsed="1"/>
    <w:lsdException w:name="Hyperlink" w:locked="1" w:semiHidden="1" w:uiPriority="99" w:unhideWhenUsed="1"/>
    <w:lsdException w:name="FollowedHyperlink" w:locked="1" w:semiHidden="1" w:uiPriority="99" w:unhideWhenUsed="1"/>
    <w:lsdException w:name="Strong" w:locked="1" w:uiPriority="22" w:qFormat="1"/>
    <w:lsdException w:name="Emphasis" w:locked="1" w:uiPriority="20" w:qFormat="1"/>
    <w:lsdException w:name="HTML Top of Form" w:locked="1" w:semiHidden="1" w:uiPriority="99" w:unhideWhenUsed="1"/>
    <w:lsdException w:name="HTML Bottom of Form" w:locked="1" w:semiHidden="1" w:uiPriority="99" w:unhideWhenUsed="1"/>
    <w:lsdException w:name="Normal Table" w:locked="1" w:semiHidden="1" w:uiPriority="99" w:unhideWhenUsed="1"/>
    <w:lsdException w:name="No List" w:locked="1" w:semiHidden="1" w:uiPriority="99" w:unhideWhenUsed="1"/>
    <w:lsdException w:name="Outline List 1" w:locked="1" w:semiHidden="1" w:uiPriority="99" w:unhideWhenUsed="1"/>
    <w:lsdException w:name="Outline List 2" w:locked="1" w:semiHidden="1" w:uiPriority="99" w:unhideWhenUsed="1"/>
    <w:lsdException w:name="Outline List 3" w:locked="1" w:semiHidden="1" w:uiPriority="99" w:unhideWhenUsed="1"/>
    <w:lsdException w:name="Table Simple 1" w:locked="1" w:semiHidden="1" w:uiPriority="99" w:unhideWhenUsed="1"/>
    <w:lsdException w:name="Table Simple 2" w:locked="1" w:semiHidden="1" w:uiPriority="99" w:unhideWhenUsed="1"/>
    <w:lsdException w:name="Table Simple 3" w:locked="1" w:semiHidden="1" w:uiPriority="99" w:unhideWhenUsed="1"/>
    <w:lsdException w:name="Table Classic 1" w:locked="1" w:semiHidden="1" w:uiPriority="99" w:unhideWhenUsed="1"/>
    <w:lsdException w:name="Table Classic 2" w:locked="1" w:semiHidden="1" w:uiPriority="99" w:unhideWhenUsed="1"/>
    <w:lsdException w:name="Table Classic 3" w:locked="1" w:semiHidden="1" w:uiPriority="99" w:unhideWhenUsed="1"/>
    <w:lsdException w:name="Table Classic 4" w:locked="1" w:semiHidden="1" w:uiPriority="99" w:unhideWhenUsed="1"/>
    <w:lsdException w:name="Table Colorful 1" w:locked="1" w:semiHidden="1" w:uiPriority="99" w:unhideWhenUsed="1"/>
    <w:lsdException w:name="Table Colorful 2" w:locked="1" w:semiHidden="1" w:uiPriority="99" w:unhideWhenUsed="1"/>
    <w:lsdException w:name="Table Colorful 3" w:locked="1" w:semiHidden="1" w:uiPriority="99" w:unhideWhenUsed="1"/>
    <w:lsdException w:name="Table Columns 1" w:locked="1" w:semiHidden="1" w:uiPriority="99" w:unhideWhenUsed="1"/>
    <w:lsdException w:name="Table Columns 2" w:locked="1" w:semiHidden="1" w:uiPriority="99" w:unhideWhenUsed="1"/>
    <w:lsdException w:name="Table Columns 3" w:locked="1" w:semiHidden="1" w:uiPriority="99" w:unhideWhenUsed="1"/>
    <w:lsdException w:name="Table Columns 4" w:locked="1" w:semiHidden="1" w:uiPriority="99" w:unhideWhenUsed="1"/>
    <w:lsdException w:name="Table Columns 5" w:locked="1" w:semiHidden="1" w:uiPriority="99" w:unhideWhenUsed="1"/>
    <w:lsdException w:name="Table Grid 1" w:locked="1" w:semiHidden="1" w:uiPriority="99" w:unhideWhenUsed="1"/>
    <w:lsdException w:name="Table Grid 2" w:locked="1" w:semiHidden="1" w:uiPriority="99" w:unhideWhenUsed="1"/>
    <w:lsdException w:name="Table Grid 3" w:locked="1" w:semiHidden="1" w:uiPriority="99" w:unhideWhenUsed="1"/>
    <w:lsdException w:name="Table Grid 4" w:locked="1" w:semiHidden="1" w:uiPriority="99" w:unhideWhenUsed="1"/>
    <w:lsdException w:name="Table Grid 5" w:locked="1" w:semiHidden="1" w:uiPriority="99" w:unhideWhenUsed="1"/>
    <w:lsdException w:name="Table Grid 6" w:locked="1" w:semiHidden="1" w:uiPriority="99" w:unhideWhenUsed="1"/>
    <w:lsdException w:name="Table Grid 7" w:locked="1" w:semiHidden="1" w:uiPriority="99" w:unhideWhenUsed="1"/>
    <w:lsdException w:name="Table Grid 8" w:locked="1" w:semiHidden="1" w:uiPriority="99" w:unhideWhenUsed="1"/>
    <w:lsdException w:name="Table List 1" w:locked="1" w:semiHidden="1" w:uiPriority="99" w:unhideWhenUsed="1"/>
    <w:lsdException w:name="Table List 2" w:locked="1" w:semiHidden="1" w:uiPriority="99" w:unhideWhenUsed="1"/>
    <w:lsdException w:name="Table List 3" w:locked="1" w:semiHidden="1" w:uiPriority="99" w:unhideWhenUsed="1"/>
    <w:lsdException w:name="Table List 4" w:locked="1" w:semiHidden="1" w:uiPriority="99" w:unhideWhenUsed="1"/>
    <w:lsdException w:name="Table List 5" w:locked="1" w:semiHidden="1" w:uiPriority="99" w:unhideWhenUsed="1"/>
    <w:lsdException w:name="Table List 6" w:locked="1" w:semiHidden="1" w:uiPriority="99" w:unhideWhenUsed="1"/>
    <w:lsdException w:name="Table List 7" w:locked="1" w:semiHidden="1" w:uiPriority="99" w:unhideWhenUsed="1"/>
    <w:lsdException w:name="Table List 8" w:locked="1" w:semiHidden="1" w:uiPriority="99" w:unhideWhenUsed="1"/>
    <w:lsdException w:name="Table 3D effects 1" w:locked="1" w:semiHidden="1" w:uiPriority="99" w:unhideWhenUsed="1"/>
    <w:lsdException w:name="Table 3D effects 2" w:locked="1" w:semiHidden="1" w:uiPriority="99" w:unhideWhenUsed="1"/>
    <w:lsdException w:name="Table 3D effects 3" w:locked="1" w:semiHidden="1" w:uiPriority="99" w:unhideWhenUsed="1"/>
    <w:lsdException w:name="Table Contemporary" w:locked="1" w:semiHidden="1" w:uiPriority="99" w:unhideWhenUsed="1"/>
    <w:lsdException w:name="Table Elegant" w:locked="1" w:semiHidden="1" w:uiPriority="99" w:unhideWhenUsed="1"/>
    <w:lsdException w:name="Table Professional" w:locked="1" w:semiHidden="1" w:uiPriority="99" w:unhideWhenUsed="1"/>
    <w:lsdException w:name="Table Subtle 1" w:locked="1" w:semiHidden="1" w:uiPriority="99" w:unhideWhenUsed="1"/>
    <w:lsdException w:name="Table Subtle 2" w:locked="1" w:semiHidden="1" w:uiPriority="99" w:unhideWhenUsed="1"/>
    <w:lsdException w:name="Table Web 1" w:locked="1" w:semiHidden="1" w:uiPriority="99" w:unhideWhenUsed="1"/>
    <w:lsdException w:name="Table Web 2" w:locked="1" w:semiHidden="1" w:uiPriority="99" w:unhideWhenUsed="1"/>
    <w:lsdException w:name="Table Web 3" w:locked="1" w:semiHidden="1" w:uiPriority="99" w:unhideWhenUsed="1"/>
    <w:lsdException w:name="Balloon Text" w:locked="1" w:semiHidden="1" w:uiPriority="99" w:unhideWhenUsed="1"/>
    <w:lsdException w:name="Table Grid" w:locked="1" w:uiPriority="59"/>
    <w:lsdException w:name="Table Theme" w:locked="1" w:semiHidden="1" w:uiPriority="99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</w:latentStyles>
  <w:style w:type="paragraph" w:default="1" w:styleId="Normal">
    <w:name w:val="Normal"/>
    <w:qFormat/>
    <w:rsid w:val="00A605A5"/>
    <w:pPr>
      <w:widowControl w:val="0"/>
      <w:spacing w:after="200" w:line="276" w:lineRule="auto"/>
      <w:jc w:val="both"/>
    </w:pPr>
    <w:rPr>
      <w:rFonts w:ascii="Calibri" w:hAnsi="Calibri"/>
      <w:kern w:val="2"/>
      <w:sz w:val="21"/>
      <w:szCs w:val="24"/>
      <w:lang w:val="uk-UA" w:eastAsia="zh-CN"/>
    </w:rPr>
  </w:style>
  <w:style w:type="paragraph" w:styleId="Heading1">
    <w:name w:val="heading 1"/>
    <w:basedOn w:val="Normal"/>
    <w:next w:val="Normal"/>
    <w:link w:val="Heading1Char"/>
    <w:uiPriority w:val="99"/>
    <w:qFormat/>
    <w:rsid w:val="00A605A5"/>
    <w:pPr>
      <w:keepNext/>
      <w:keepLines/>
      <w:spacing w:line="576" w:lineRule="auto"/>
      <w:outlineLvl w:val="0"/>
    </w:pPr>
    <w:rPr>
      <w:b/>
      <w:kern w:val="44"/>
      <w:sz w:val="4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826B92"/>
    <w:rPr>
      <w:rFonts w:ascii="Cambria" w:hAnsi="Cambria" w:cs="Times New Roman"/>
      <w:b/>
      <w:bCs/>
      <w:kern w:val="32"/>
      <w:sz w:val="32"/>
      <w:szCs w:val="32"/>
      <w:lang w:val="uk-UA" w:eastAsia="zh-CN"/>
    </w:rPr>
  </w:style>
  <w:style w:type="paragraph" w:styleId="BalloonText">
    <w:name w:val="Balloon Text"/>
    <w:basedOn w:val="Normal"/>
    <w:link w:val="BalloonTextChar"/>
    <w:uiPriority w:val="99"/>
    <w:rsid w:val="00A605A5"/>
    <w:rPr>
      <w:rFonts w:ascii="Times New Roman" w:hAnsi="Times New Roman"/>
      <w:sz w:val="18"/>
      <w:szCs w:val="18"/>
      <w:lang w:val="ru-RU" w:eastAsia="ru-RU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A605A5"/>
    <w:rPr>
      <w:rFonts w:cs="Times New Roman"/>
      <w:kern w:val="2"/>
      <w:sz w:val="18"/>
    </w:rPr>
  </w:style>
  <w:style w:type="paragraph" w:styleId="Footer">
    <w:name w:val="footer"/>
    <w:basedOn w:val="Normal"/>
    <w:link w:val="FooterChar"/>
    <w:uiPriority w:val="99"/>
    <w:rsid w:val="00A605A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826B92"/>
    <w:rPr>
      <w:rFonts w:ascii="Calibri" w:hAnsi="Calibri" w:cs="Times New Roman"/>
      <w:kern w:val="2"/>
      <w:sz w:val="24"/>
      <w:szCs w:val="24"/>
      <w:lang w:val="uk-UA" w:eastAsia="zh-CN"/>
    </w:rPr>
  </w:style>
  <w:style w:type="paragraph" w:styleId="Header">
    <w:name w:val="header"/>
    <w:basedOn w:val="Normal"/>
    <w:link w:val="HeaderChar"/>
    <w:uiPriority w:val="99"/>
    <w:rsid w:val="00A605A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/>
      <w:sz w:val="18"/>
      <w:szCs w:val="18"/>
      <w:lang w:val="ru-RU" w:eastAsia="ru-RU"/>
    </w:rPr>
  </w:style>
  <w:style w:type="character" w:customStyle="1" w:styleId="HeaderChar">
    <w:name w:val="Header Char"/>
    <w:basedOn w:val="DefaultParagraphFont"/>
    <w:link w:val="Header"/>
    <w:uiPriority w:val="99"/>
    <w:locked/>
    <w:rsid w:val="00A605A5"/>
    <w:rPr>
      <w:rFonts w:cs="Times New Roman"/>
      <w:kern w:val="2"/>
      <w:sz w:val="18"/>
    </w:rPr>
  </w:style>
  <w:style w:type="table" w:styleId="TableGrid">
    <w:name w:val="Table Grid"/>
    <w:basedOn w:val="TableNormal"/>
    <w:uiPriority w:val="99"/>
    <w:rsid w:val="00A605A5"/>
    <w:pPr>
      <w:widowControl w:val="0"/>
      <w:jc w:val="both"/>
    </w:pPr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ageNumber">
    <w:name w:val="page number"/>
    <w:basedOn w:val="DefaultParagraphFont"/>
    <w:uiPriority w:val="99"/>
    <w:rsid w:val="00A605A5"/>
    <w:rPr>
      <w:rFonts w:cs="Times New Roman"/>
    </w:rPr>
  </w:style>
  <w:style w:type="character" w:styleId="FollowedHyperlink">
    <w:name w:val="FollowedHyperlink"/>
    <w:basedOn w:val="DefaultParagraphFont"/>
    <w:uiPriority w:val="99"/>
    <w:rsid w:val="00A605A5"/>
    <w:rPr>
      <w:rFonts w:cs="Times New Roman"/>
      <w:color w:val="999999"/>
      <w:u w:val="single"/>
    </w:rPr>
  </w:style>
  <w:style w:type="character" w:styleId="Hyperlink">
    <w:name w:val="Hyperlink"/>
    <w:basedOn w:val="DefaultParagraphFont"/>
    <w:uiPriority w:val="99"/>
    <w:rsid w:val="00A605A5"/>
    <w:rPr>
      <w:rFonts w:cs="Times New Roman"/>
      <w:color w:val="3333CC"/>
      <w:u w:val="single"/>
    </w:rPr>
  </w:style>
  <w:style w:type="character" w:customStyle="1" w:styleId="shorttext1">
    <w:name w:val="short_text1"/>
    <w:uiPriority w:val="99"/>
    <w:rsid w:val="00A605A5"/>
    <w:rPr>
      <w:sz w:val="27"/>
    </w:rPr>
  </w:style>
  <w:style w:type="paragraph" w:styleId="ListParagraph">
    <w:name w:val="List Paragraph"/>
    <w:basedOn w:val="Normal"/>
    <w:uiPriority w:val="99"/>
    <w:qFormat/>
    <w:rsid w:val="00A605A5"/>
    <w:pPr>
      <w:ind w:firstLineChars="200" w:firstLine="420"/>
    </w:pPr>
  </w:style>
  <w:style w:type="character" w:customStyle="1" w:styleId="ng-binding">
    <w:name w:val="ng-binding"/>
    <w:basedOn w:val="DefaultParagraphFont"/>
    <w:uiPriority w:val="99"/>
    <w:rsid w:val="00A605A5"/>
    <w:rPr>
      <w:rFonts w:cs="Times New Roman"/>
    </w:rPr>
  </w:style>
  <w:style w:type="character" w:customStyle="1" w:styleId="ng-scope">
    <w:name w:val="ng-scope"/>
    <w:basedOn w:val="DefaultParagraphFont"/>
    <w:uiPriority w:val="99"/>
    <w:rsid w:val="00A605A5"/>
    <w:rPr>
      <w:rFonts w:cs="Times New Roman"/>
    </w:rPr>
  </w:style>
  <w:style w:type="character" w:customStyle="1" w:styleId="type">
    <w:name w:val="type"/>
    <w:basedOn w:val="DefaultParagraphFont"/>
    <w:uiPriority w:val="99"/>
    <w:rsid w:val="00A605A5"/>
    <w:rPr>
      <w:rFonts w:cs="Times New Roman"/>
    </w:rPr>
  </w:style>
  <w:style w:type="character" w:customStyle="1" w:styleId="visuallyhidden">
    <w:name w:val="visuallyhidden"/>
    <w:basedOn w:val="DefaultParagraphFont"/>
    <w:uiPriority w:val="99"/>
    <w:rsid w:val="00A605A5"/>
    <w:rPr>
      <w:rFonts w:cs="Times New Roman"/>
    </w:rPr>
  </w:style>
  <w:style w:type="character" w:customStyle="1" w:styleId="emailstyle22">
    <w:name w:val="emailstyle22"/>
    <w:basedOn w:val="DefaultParagraphFont"/>
    <w:uiPriority w:val="99"/>
    <w:rsid w:val="00A605A5"/>
    <w:rPr>
      <w:rFonts w:ascii="Calibri" w:hAnsi="Calibri" w:cs="Calibri"/>
      <w:color w:val="auto"/>
    </w:rPr>
  </w:style>
  <w:style w:type="character" w:customStyle="1" w:styleId="emailstyle25">
    <w:name w:val="emailstyle25"/>
    <w:basedOn w:val="DefaultParagraphFont"/>
    <w:uiPriority w:val="99"/>
    <w:rsid w:val="00A605A5"/>
    <w:rPr>
      <w:rFonts w:ascii="Calibri" w:hAnsi="Calibri" w:cs="Calibri"/>
      <w:color w:val="auto"/>
    </w:rPr>
  </w:style>
  <w:style w:type="paragraph" w:styleId="TOCHeading">
    <w:name w:val="TOC Heading"/>
    <w:basedOn w:val="Heading1"/>
    <w:next w:val="Normal"/>
    <w:uiPriority w:val="99"/>
    <w:qFormat/>
    <w:rsid w:val="002F66CA"/>
    <w:pPr>
      <w:widowControl/>
      <w:spacing w:before="480" w:after="0" w:line="276" w:lineRule="auto"/>
      <w:jc w:val="left"/>
      <w:outlineLvl w:val="9"/>
    </w:pPr>
    <w:rPr>
      <w:rFonts w:ascii="Cambria" w:hAnsi="Cambria"/>
      <w:bCs/>
      <w:color w:val="365F91"/>
      <w:kern w:val="0"/>
      <w:sz w:val="28"/>
      <w:szCs w:val="28"/>
      <w:lang w:val="ru-RU" w:eastAsia="en-US"/>
    </w:rPr>
  </w:style>
  <w:style w:type="paragraph" w:styleId="TOC1">
    <w:name w:val="toc 1"/>
    <w:basedOn w:val="Normal"/>
    <w:next w:val="Normal"/>
    <w:autoRedefine/>
    <w:uiPriority w:val="99"/>
    <w:rsid w:val="002F66CA"/>
    <w:pPr>
      <w:spacing w:after="100"/>
    </w:pPr>
  </w:style>
  <w:style w:type="paragraph" w:customStyle="1" w:styleId="ListeParagraf">
    <w:name w:val="Liste Paragraf"/>
    <w:basedOn w:val="Normal"/>
    <w:uiPriority w:val="99"/>
    <w:rsid w:val="009968B8"/>
    <w:pPr>
      <w:widowControl/>
      <w:ind w:left="720"/>
      <w:contextualSpacing/>
      <w:jc w:val="left"/>
    </w:pPr>
    <w:rPr>
      <w:kern w:val="0"/>
      <w:sz w:val="22"/>
      <w:szCs w:val="22"/>
      <w:lang w:val="ru-RU" w:eastAsia="en-US"/>
    </w:rPr>
  </w:style>
  <w:style w:type="character" w:customStyle="1" w:styleId="HTMLPreformattedChar1">
    <w:name w:val="HTML Preformatted Char1"/>
    <w:uiPriority w:val="99"/>
    <w:locked/>
    <w:rsid w:val="006B2E8E"/>
    <w:rPr>
      <w:rFonts w:ascii="Courier New" w:hAnsi="Courier New"/>
    </w:rPr>
  </w:style>
  <w:style w:type="paragraph" w:styleId="HTMLPreformatted">
    <w:name w:val="HTML Preformatted"/>
    <w:basedOn w:val="Normal"/>
    <w:link w:val="HTMLPreformattedChar"/>
    <w:uiPriority w:val="99"/>
    <w:rsid w:val="006B2E8E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  <w:jc w:val="left"/>
    </w:pPr>
    <w:rPr>
      <w:rFonts w:ascii="Courier New" w:hAnsi="Courier New"/>
      <w:kern w:val="0"/>
      <w:sz w:val="20"/>
      <w:szCs w:val="20"/>
      <w:lang w:val="ru-RU" w:eastAsia="ru-RU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locked/>
    <w:rsid w:val="00826B92"/>
    <w:rPr>
      <w:rFonts w:ascii="Courier New" w:hAnsi="Courier New" w:cs="Courier New"/>
      <w:kern w:val="2"/>
      <w:sz w:val="20"/>
      <w:szCs w:val="20"/>
      <w:lang w:val="uk-UA"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png"/><Relationship Id="rId50" Type="http://schemas.openxmlformats.org/officeDocument/2006/relationships/image" Target="media/image42.jpeg"/><Relationship Id="rId55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5" Type="http://schemas.openxmlformats.org/officeDocument/2006/relationships/image" Target="media/image17.pn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image" Target="media/image33.jpeg"/><Relationship Id="rId54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image" Target="media/image45.png"/><Relationship Id="rId5" Type="http://schemas.openxmlformats.org/officeDocument/2006/relationships/footnotes" Target="footnotes.xml"/><Relationship Id="rId15" Type="http://schemas.openxmlformats.org/officeDocument/2006/relationships/image" Target="media/image1.jpe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10" Type="http://schemas.openxmlformats.org/officeDocument/2006/relationships/image" Target="media/image3.pn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png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image" Target="media/image7.jpe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8" Type="http://schemas.openxmlformats.org/officeDocument/2006/relationships/footer" Target="footer1.xml"/><Relationship Id="rId51" Type="http://schemas.openxmlformats.org/officeDocument/2006/relationships/image" Target="media/image43.jpeg"/><Relationship Id="rId3" Type="http://schemas.openxmlformats.org/officeDocument/2006/relationships/settings" Target="setting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45</TotalTime>
  <Pages>33</Pages>
  <Words>6376</Words>
  <Characters>-32766</Characters>
  <Application>Microsoft Office Outlook</Application>
  <DocSecurity>0</DocSecurity>
  <Lines>0</Lines>
  <Paragraphs>0</Paragraphs>
  <ScaleCrop>false</ScaleCrop>
  <Company>tinon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sasha</cp:lastModifiedBy>
  <cp:revision>8</cp:revision>
  <cp:lastPrinted>2018-08-04T01:18:00Z</cp:lastPrinted>
  <dcterms:created xsi:type="dcterms:W3CDTF">2020-11-19T09:37:00Z</dcterms:created>
  <dcterms:modified xsi:type="dcterms:W3CDTF">2020-11-23T09:04:00Z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2052-11.1.0.10132</vt:lpwstr>
  </property>
</Properties>
</file>